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50AF4" w14:textId="77777777" w:rsidR="005F248B" w:rsidRPr="003C69A4" w:rsidRDefault="005F248B" w:rsidP="003F1645">
      <w:pPr>
        <w:spacing w:after="0" w:line="240" w:lineRule="auto"/>
        <w:jc w:val="center"/>
        <w:rPr>
          <w:rFonts w:ascii="Times New Roman" w:hAnsi="Times New Roman" w:cs="Times New Roman"/>
          <w:b/>
          <w:sz w:val="32"/>
          <w:szCs w:val="32"/>
        </w:rPr>
      </w:pPr>
      <w:r w:rsidRPr="00676134">
        <w:rPr>
          <w:rFonts w:ascii="Times New Roman" w:hAnsi="Times New Roman" w:cs="Times New Roman"/>
          <w:b/>
          <w:sz w:val="32"/>
          <w:szCs w:val="32"/>
          <w:highlight w:val="green"/>
        </w:rPr>
        <w:t>NÁVRH</w:t>
      </w:r>
      <w:r w:rsidRPr="003C69A4">
        <w:rPr>
          <w:rFonts w:ascii="Times New Roman" w:hAnsi="Times New Roman" w:cs="Times New Roman"/>
          <w:b/>
          <w:sz w:val="32"/>
          <w:szCs w:val="32"/>
        </w:rPr>
        <w:t xml:space="preserve"> SMLOUVY O DÍLO</w:t>
      </w:r>
    </w:p>
    <w:p w14:paraId="17423338" w14:textId="5EA667E4" w:rsidR="00387362" w:rsidRPr="003C69A4" w:rsidRDefault="00387362" w:rsidP="003F1645">
      <w:pPr>
        <w:jc w:val="center"/>
        <w:rPr>
          <w:rFonts w:ascii="Times New Roman" w:hAnsi="Times New Roman" w:cs="Times New Roman"/>
          <w:i/>
          <w:sz w:val="24"/>
          <w:szCs w:val="24"/>
        </w:rPr>
      </w:pPr>
      <w:r w:rsidRPr="003C69A4">
        <w:rPr>
          <w:rFonts w:ascii="Times New Roman" w:hAnsi="Times New Roman" w:cs="Times New Roman"/>
          <w:i/>
          <w:sz w:val="24"/>
          <w:szCs w:val="24"/>
        </w:rPr>
        <w:t>uzavřena dle ustanovení §</w:t>
      </w:r>
      <w:r w:rsidR="00DD778E" w:rsidRPr="003C69A4">
        <w:rPr>
          <w:rFonts w:ascii="Times New Roman" w:hAnsi="Times New Roman" w:cs="Times New Roman"/>
          <w:i/>
          <w:sz w:val="24"/>
          <w:szCs w:val="24"/>
        </w:rPr>
        <w:t xml:space="preserve">2586 </w:t>
      </w:r>
      <w:r w:rsidRPr="003C69A4">
        <w:rPr>
          <w:rFonts w:ascii="Times New Roman" w:hAnsi="Times New Roman" w:cs="Times New Roman"/>
          <w:i/>
          <w:sz w:val="24"/>
          <w:szCs w:val="24"/>
        </w:rPr>
        <w:t>a násl. Občanského zákoníku č. 89/2012 Sb. v platném znění</w:t>
      </w:r>
    </w:p>
    <w:p w14:paraId="30EC89E5" w14:textId="77777777" w:rsidR="007D3FD1" w:rsidRPr="003C69A4" w:rsidRDefault="007D3FD1" w:rsidP="003F1645">
      <w:pPr>
        <w:jc w:val="both"/>
        <w:rPr>
          <w:rFonts w:ascii="Times New Roman" w:hAnsi="Times New Roman" w:cs="Times New Roman"/>
          <w:i/>
          <w:sz w:val="24"/>
          <w:szCs w:val="24"/>
        </w:rPr>
      </w:pPr>
    </w:p>
    <w:p w14:paraId="39C33EDE" w14:textId="20C16DC1" w:rsidR="007D3FD1" w:rsidRPr="003C69A4" w:rsidRDefault="005F248B" w:rsidP="003F1645">
      <w:pPr>
        <w:pStyle w:val="Styl1"/>
      </w:pPr>
      <w:r w:rsidRPr="003C69A4">
        <w:t>SMLUVNÍ STRANY</w:t>
      </w:r>
    </w:p>
    <w:p w14:paraId="6883DE66" w14:textId="36D0CDA8" w:rsidR="00BB5F42" w:rsidRPr="00BB5F42" w:rsidRDefault="00BB5F42" w:rsidP="003F1645">
      <w:pPr>
        <w:spacing w:after="0" w:line="240" w:lineRule="auto"/>
        <w:jc w:val="both"/>
        <w:rPr>
          <w:rFonts w:ascii="Times New Roman" w:hAnsi="Times New Roman" w:cs="Times New Roman"/>
          <w:b/>
          <w:sz w:val="24"/>
          <w:szCs w:val="24"/>
        </w:rPr>
      </w:pPr>
      <w:r w:rsidRPr="00BB5F42">
        <w:rPr>
          <w:rFonts w:ascii="Times New Roman" w:hAnsi="Times New Roman" w:cs="Times New Roman"/>
          <w:b/>
          <w:sz w:val="24"/>
          <w:szCs w:val="24"/>
        </w:rPr>
        <w:t>Objednatel:</w:t>
      </w:r>
      <w:r w:rsidRPr="00BB5F42">
        <w:rPr>
          <w:rFonts w:ascii="Times New Roman" w:hAnsi="Times New Roman" w:cs="Times New Roman"/>
          <w:b/>
          <w:sz w:val="24"/>
          <w:szCs w:val="24"/>
        </w:rPr>
        <w:tab/>
      </w:r>
      <w:r w:rsidRPr="00BB5F42">
        <w:rPr>
          <w:rFonts w:ascii="Times New Roman" w:hAnsi="Times New Roman" w:cs="Times New Roman"/>
          <w:b/>
          <w:sz w:val="24"/>
          <w:szCs w:val="24"/>
        </w:rPr>
        <w:tab/>
      </w:r>
      <w:r w:rsidR="00676134">
        <w:rPr>
          <w:rFonts w:ascii="Times New Roman" w:hAnsi="Times New Roman" w:cs="Times New Roman"/>
          <w:b/>
          <w:sz w:val="24"/>
          <w:szCs w:val="24"/>
        </w:rPr>
        <w:t>MDI GROUP s.r.o.</w:t>
      </w:r>
    </w:p>
    <w:p w14:paraId="60501A70" w14:textId="77777777" w:rsidR="00676134"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Sídlo:</w:t>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00676134">
        <w:rPr>
          <w:rFonts w:ascii="Times New Roman" w:hAnsi="Times New Roman" w:cs="Times New Roman"/>
          <w:bCs/>
          <w:sz w:val="24"/>
          <w:szCs w:val="24"/>
        </w:rPr>
        <w:t>Na Luhách 1559/14, Ústí nad Labem-centrum,</w:t>
      </w:r>
    </w:p>
    <w:p w14:paraId="25F7E42B" w14:textId="25CDB972" w:rsidR="00BB5F42" w:rsidRPr="007269A0" w:rsidRDefault="00676134" w:rsidP="00676134">
      <w:pPr>
        <w:spacing w:after="0" w:line="240" w:lineRule="auto"/>
        <w:ind w:left="1702" w:firstLine="851"/>
        <w:jc w:val="both"/>
        <w:rPr>
          <w:rFonts w:ascii="Times New Roman" w:hAnsi="Times New Roman" w:cs="Times New Roman"/>
          <w:bCs/>
          <w:sz w:val="24"/>
          <w:szCs w:val="24"/>
        </w:rPr>
      </w:pPr>
      <w:r>
        <w:rPr>
          <w:rFonts w:ascii="Times New Roman" w:hAnsi="Times New Roman" w:cs="Times New Roman"/>
          <w:bCs/>
          <w:sz w:val="24"/>
          <w:szCs w:val="24"/>
        </w:rPr>
        <w:t>400 01 Ústí nad Labem</w:t>
      </w:r>
    </w:p>
    <w:p w14:paraId="31F91BCA" w14:textId="3E9B0315" w:rsidR="00BB5F42" w:rsidRPr="007269A0" w:rsidRDefault="00BB5F42" w:rsidP="003F1645">
      <w:pPr>
        <w:spacing w:after="0" w:line="240" w:lineRule="auto"/>
        <w:jc w:val="both"/>
        <w:rPr>
          <w:rFonts w:ascii="Times New Roman" w:hAnsi="Times New Roman" w:cs="Times New Roman"/>
          <w:bCs/>
          <w:sz w:val="24"/>
          <w:szCs w:val="24"/>
        </w:rPr>
      </w:pPr>
      <w:r w:rsidRPr="00AB7C25">
        <w:rPr>
          <w:rFonts w:ascii="Times New Roman" w:hAnsi="Times New Roman" w:cs="Times New Roman"/>
          <w:bCs/>
          <w:sz w:val="24"/>
          <w:szCs w:val="24"/>
        </w:rPr>
        <w:t>Zastoupený:</w:t>
      </w:r>
      <w:r w:rsidRPr="00AB7C25">
        <w:rPr>
          <w:rFonts w:ascii="Times New Roman" w:hAnsi="Times New Roman" w:cs="Times New Roman"/>
          <w:bCs/>
          <w:sz w:val="24"/>
          <w:szCs w:val="24"/>
        </w:rPr>
        <w:tab/>
      </w:r>
      <w:r w:rsidRPr="00AB7C25">
        <w:rPr>
          <w:rFonts w:ascii="Times New Roman" w:hAnsi="Times New Roman" w:cs="Times New Roman"/>
          <w:bCs/>
          <w:sz w:val="24"/>
          <w:szCs w:val="24"/>
        </w:rPr>
        <w:tab/>
        <w:t xml:space="preserve">panem </w:t>
      </w:r>
      <w:r w:rsidR="00676134" w:rsidRPr="00AB7C25">
        <w:rPr>
          <w:rFonts w:ascii="Times New Roman" w:hAnsi="Times New Roman" w:cs="Times New Roman"/>
          <w:bCs/>
          <w:sz w:val="24"/>
          <w:szCs w:val="24"/>
        </w:rPr>
        <w:t>Jiřím Duškem</w:t>
      </w:r>
      <w:r w:rsidR="00AB7C25" w:rsidRPr="00AB7C25">
        <w:rPr>
          <w:rFonts w:ascii="Times New Roman" w:hAnsi="Times New Roman" w:cs="Times New Roman"/>
          <w:bCs/>
          <w:sz w:val="24"/>
          <w:szCs w:val="24"/>
        </w:rPr>
        <w:t>, jednatelem</w:t>
      </w:r>
    </w:p>
    <w:p w14:paraId="3CABE9E0" w14:textId="1B186476" w:rsidR="00BB5F42" w:rsidRPr="007269A0"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Kontaktní osoba:</w:t>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00DD6FE8" w:rsidRPr="007269A0">
        <w:rPr>
          <w:rFonts w:ascii="Times New Roman" w:hAnsi="Times New Roman" w:cs="Times New Roman"/>
          <w:bCs/>
          <w:sz w:val="24"/>
          <w:szCs w:val="24"/>
          <w:highlight w:val="green"/>
        </w:rPr>
        <w:t>***bude doplněno před podpisem smlouvy***</w:t>
      </w:r>
    </w:p>
    <w:p w14:paraId="7438736D" w14:textId="75FEE372" w:rsidR="00BB5F42" w:rsidRPr="007269A0"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E-mail/telefon:</w:t>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00DD6FE8" w:rsidRPr="007269A0">
        <w:rPr>
          <w:rFonts w:ascii="Times New Roman" w:hAnsi="Times New Roman" w:cs="Times New Roman"/>
          <w:bCs/>
          <w:sz w:val="24"/>
          <w:szCs w:val="24"/>
          <w:highlight w:val="green"/>
        </w:rPr>
        <w:t>***bude doplněno před podpisem smlouvy***</w:t>
      </w:r>
    </w:p>
    <w:p w14:paraId="1D563EF5" w14:textId="699171B6" w:rsidR="00BB5F42" w:rsidRPr="007269A0"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IČ:</w:t>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Pr="007269A0">
        <w:rPr>
          <w:rFonts w:ascii="Times New Roman" w:hAnsi="Times New Roman" w:cs="Times New Roman"/>
          <w:bCs/>
          <w:sz w:val="24"/>
          <w:szCs w:val="24"/>
        </w:rPr>
        <w:tab/>
        <w:t>472 83 271</w:t>
      </w:r>
    </w:p>
    <w:p w14:paraId="10B9EED6" w14:textId="0BC450DA" w:rsidR="00BB5F42" w:rsidRPr="007269A0"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Bankovní spojení:</w:t>
      </w:r>
      <w:r w:rsidRPr="007269A0">
        <w:rPr>
          <w:rFonts w:ascii="Times New Roman" w:hAnsi="Times New Roman" w:cs="Times New Roman"/>
          <w:bCs/>
          <w:sz w:val="24"/>
          <w:szCs w:val="24"/>
        </w:rPr>
        <w:tab/>
      </w:r>
      <w:r w:rsidRPr="007269A0">
        <w:rPr>
          <w:rFonts w:ascii="Times New Roman" w:hAnsi="Times New Roman" w:cs="Times New Roman"/>
          <w:bCs/>
          <w:sz w:val="24"/>
          <w:szCs w:val="24"/>
          <w:highlight w:val="green"/>
        </w:rPr>
        <w:t>***bude doplněno před podpisem smlouvy***</w:t>
      </w:r>
    </w:p>
    <w:p w14:paraId="2DC119ED" w14:textId="055E66BC" w:rsidR="00B243D6" w:rsidRPr="007269A0" w:rsidRDefault="00BB5F42" w:rsidP="003F1645">
      <w:pPr>
        <w:spacing w:after="0" w:line="240" w:lineRule="auto"/>
        <w:jc w:val="both"/>
        <w:rPr>
          <w:rFonts w:ascii="Times New Roman" w:hAnsi="Times New Roman" w:cs="Times New Roman"/>
          <w:bCs/>
          <w:sz w:val="24"/>
          <w:szCs w:val="24"/>
        </w:rPr>
      </w:pPr>
      <w:r w:rsidRPr="007269A0">
        <w:rPr>
          <w:rFonts w:ascii="Times New Roman" w:hAnsi="Times New Roman" w:cs="Times New Roman"/>
          <w:bCs/>
          <w:sz w:val="24"/>
          <w:szCs w:val="24"/>
        </w:rPr>
        <w:t>Číslo účtu:</w:t>
      </w:r>
      <w:r w:rsidRPr="007269A0">
        <w:rPr>
          <w:rFonts w:ascii="Times New Roman" w:hAnsi="Times New Roman" w:cs="Times New Roman"/>
          <w:bCs/>
          <w:sz w:val="24"/>
          <w:szCs w:val="24"/>
        </w:rPr>
        <w:tab/>
      </w:r>
      <w:r w:rsidRPr="007269A0">
        <w:rPr>
          <w:rFonts w:ascii="Times New Roman" w:hAnsi="Times New Roman" w:cs="Times New Roman"/>
          <w:bCs/>
          <w:sz w:val="24"/>
          <w:szCs w:val="24"/>
        </w:rPr>
        <w:tab/>
      </w:r>
      <w:r w:rsidRPr="007269A0">
        <w:rPr>
          <w:rFonts w:ascii="Times New Roman" w:hAnsi="Times New Roman" w:cs="Times New Roman"/>
          <w:bCs/>
          <w:sz w:val="24"/>
          <w:szCs w:val="24"/>
          <w:highlight w:val="green"/>
        </w:rPr>
        <w:t>***bude doplněno před podpisem smlouvy***</w:t>
      </w:r>
    </w:p>
    <w:p w14:paraId="0E2F01C1" w14:textId="77777777" w:rsidR="00527499" w:rsidRDefault="00527499" w:rsidP="003F1645">
      <w:pPr>
        <w:spacing w:after="0" w:line="240" w:lineRule="auto"/>
        <w:jc w:val="both"/>
        <w:rPr>
          <w:rFonts w:ascii="Times New Roman" w:hAnsi="Times New Roman" w:cs="Times New Roman"/>
          <w:sz w:val="24"/>
          <w:szCs w:val="24"/>
        </w:rPr>
      </w:pPr>
    </w:p>
    <w:p w14:paraId="48F63D26" w14:textId="1CD2E8B9" w:rsidR="00B243D6" w:rsidRPr="003C69A4" w:rsidRDefault="00527499" w:rsidP="003F1645">
      <w:pPr>
        <w:spacing w:after="0" w:line="240" w:lineRule="auto"/>
        <w:jc w:val="both"/>
        <w:rPr>
          <w:rFonts w:ascii="Times New Roman" w:hAnsi="Times New Roman" w:cs="Times New Roman"/>
          <w:sz w:val="24"/>
          <w:szCs w:val="24"/>
        </w:rPr>
      </w:pPr>
      <w:r w:rsidRPr="00527499">
        <w:rPr>
          <w:rFonts w:ascii="Times New Roman" w:hAnsi="Times New Roman" w:cs="Times New Roman"/>
          <w:sz w:val="24"/>
          <w:szCs w:val="24"/>
        </w:rPr>
        <w:t>Společnost je zapsána v obchodním rejstříku u Krajského soudu v Ústí nad Labem, pod spisovou značkou C 2</w:t>
      </w:r>
      <w:r w:rsidR="00122A37">
        <w:rPr>
          <w:rFonts w:ascii="Times New Roman" w:hAnsi="Times New Roman" w:cs="Times New Roman"/>
          <w:sz w:val="24"/>
          <w:szCs w:val="24"/>
        </w:rPr>
        <w:t>4883, den zápisu: 20. října 2007.</w:t>
      </w:r>
    </w:p>
    <w:p w14:paraId="3C2502AB" w14:textId="77777777" w:rsidR="00527499" w:rsidRDefault="00527499" w:rsidP="003F1645">
      <w:pPr>
        <w:spacing w:after="0" w:line="240" w:lineRule="auto"/>
        <w:jc w:val="both"/>
        <w:rPr>
          <w:rFonts w:ascii="Times New Roman" w:hAnsi="Times New Roman" w:cs="Times New Roman"/>
          <w:b/>
          <w:i/>
          <w:sz w:val="24"/>
          <w:szCs w:val="24"/>
        </w:rPr>
      </w:pPr>
    </w:p>
    <w:p w14:paraId="614F651C" w14:textId="3C62FA31" w:rsidR="005F248B" w:rsidRPr="003C69A4" w:rsidRDefault="005F248B" w:rsidP="003F1645">
      <w:pPr>
        <w:spacing w:after="0" w:line="240" w:lineRule="auto"/>
        <w:jc w:val="both"/>
        <w:rPr>
          <w:rFonts w:ascii="Times New Roman" w:hAnsi="Times New Roman" w:cs="Times New Roman"/>
          <w:b/>
          <w:i/>
          <w:sz w:val="24"/>
          <w:szCs w:val="24"/>
        </w:rPr>
      </w:pPr>
      <w:r w:rsidRPr="003C69A4">
        <w:rPr>
          <w:rFonts w:ascii="Times New Roman" w:hAnsi="Times New Roman" w:cs="Times New Roman"/>
          <w:b/>
          <w:i/>
          <w:sz w:val="24"/>
          <w:szCs w:val="24"/>
        </w:rPr>
        <w:t>dále jen „objednatel“</w:t>
      </w:r>
    </w:p>
    <w:p w14:paraId="3DE6DAD5" w14:textId="77777777" w:rsidR="005F248B" w:rsidRPr="003C69A4" w:rsidRDefault="005F248B" w:rsidP="003F1645">
      <w:pPr>
        <w:spacing w:after="0" w:line="240" w:lineRule="auto"/>
        <w:jc w:val="both"/>
        <w:rPr>
          <w:rFonts w:ascii="Times New Roman" w:hAnsi="Times New Roman" w:cs="Times New Roman"/>
          <w:sz w:val="24"/>
          <w:szCs w:val="24"/>
        </w:rPr>
      </w:pPr>
    </w:p>
    <w:p w14:paraId="5C65FA4A" w14:textId="77777777" w:rsidR="005F248B" w:rsidRPr="003C69A4" w:rsidRDefault="005F248B" w:rsidP="003F1645">
      <w:pPr>
        <w:spacing w:after="0" w:line="240" w:lineRule="auto"/>
        <w:jc w:val="both"/>
        <w:rPr>
          <w:rFonts w:ascii="Times New Roman" w:hAnsi="Times New Roman" w:cs="Times New Roman"/>
          <w:sz w:val="24"/>
          <w:szCs w:val="24"/>
        </w:rPr>
      </w:pPr>
    </w:p>
    <w:p w14:paraId="4F3FCBB6" w14:textId="77777777" w:rsidR="005F248B" w:rsidRPr="003C69A4" w:rsidRDefault="005F248B" w:rsidP="003F1645">
      <w:pPr>
        <w:spacing w:after="0" w:line="240" w:lineRule="auto"/>
        <w:jc w:val="both"/>
        <w:rPr>
          <w:rFonts w:ascii="Times New Roman" w:hAnsi="Times New Roman" w:cs="Times New Roman"/>
          <w:b/>
          <w:sz w:val="24"/>
          <w:szCs w:val="24"/>
          <w:highlight w:val="yellow"/>
        </w:rPr>
      </w:pPr>
      <w:r w:rsidRPr="003C69A4">
        <w:rPr>
          <w:rFonts w:ascii="Times New Roman" w:hAnsi="Times New Roman" w:cs="Times New Roman"/>
          <w:b/>
          <w:sz w:val="24"/>
          <w:szCs w:val="24"/>
          <w:highlight w:val="yellow"/>
        </w:rPr>
        <w:t>Zhotovitel:</w:t>
      </w:r>
      <w:r w:rsidRPr="003C69A4">
        <w:rPr>
          <w:rFonts w:ascii="Times New Roman" w:hAnsi="Times New Roman" w:cs="Times New Roman"/>
          <w:b/>
          <w:sz w:val="24"/>
          <w:szCs w:val="24"/>
          <w:highlight w:val="yellow"/>
        </w:rPr>
        <w:tab/>
      </w:r>
      <w:r w:rsidRPr="003C69A4">
        <w:rPr>
          <w:rFonts w:ascii="Times New Roman" w:hAnsi="Times New Roman" w:cs="Times New Roman"/>
          <w:b/>
          <w:sz w:val="24"/>
          <w:szCs w:val="24"/>
          <w:highlight w:val="yellow"/>
        </w:rPr>
        <w:tab/>
      </w:r>
      <w:r w:rsidRPr="003C69A4">
        <w:rPr>
          <w:rFonts w:ascii="Times New Roman" w:hAnsi="Times New Roman" w:cs="Times New Roman"/>
          <w:b/>
          <w:sz w:val="24"/>
          <w:szCs w:val="24"/>
          <w:highlight w:val="yellow"/>
        </w:rPr>
        <w:tab/>
      </w:r>
    </w:p>
    <w:p w14:paraId="5D76F55C"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Sídlo:</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37AFA802"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Zastoupený:</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68CD298B"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Kontaktní osoba:</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00680E47" w:rsidRPr="003C69A4">
        <w:rPr>
          <w:rFonts w:ascii="Times New Roman" w:hAnsi="Times New Roman" w:cs="Times New Roman"/>
          <w:sz w:val="24"/>
          <w:szCs w:val="24"/>
          <w:highlight w:val="yellow"/>
        </w:rPr>
        <w:tab/>
      </w:r>
    </w:p>
    <w:p w14:paraId="21BFAB04"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E-mail/telefon:</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00680E47" w:rsidRPr="003C69A4">
        <w:rPr>
          <w:rFonts w:ascii="Times New Roman" w:hAnsi="Times New Roman" w:cs="Times New Roman"/>
          <w:sz w:val="24"/>
          <w:szCs w:val="24"/>
          <w:highlight w:val="yellow"/>
        </w:rPr>
        <w:tab/>
      </w:r>
    </w:p>
    <w:p w14:paraId="5110730C"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IČ:</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7F1A6ED8" w14:textId="77777777" w:rsidR="005F248B" w:rsidRPr="003C69A4" w:rsidRDefault="005F248B"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DIČ:</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341B4C5B" w14:textId="77777777" w:rsidR="00730971" w:rsidRPr="003C69A4" w:rsidRDefault="00730971"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Bankovní spojení:</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164D0A84" w14:textId="77777777" w:rsidR="00730971" w:rsidRPr="003C69A4" w:rsidRDefault="00730971" w:rsidP="003F1645">
      <w:pPr>
        <w:spacing w:after="0" w:line="240" w:lineRule="auto"/>
        <w:jc w:val="both"/>
        <w:rPr>
          <w:rFonts w:ascii="Times New Roman" w:hAnsi="Times New Roman" w:cs="Times New Roman"/>
          <w:sz w:val="24"/>
          <w:szCs w:val="24"/>
          <w:highlight w:val="yellow"/>
        </w:rPr>
      </w:pPr>
      <w:r w:rsidRPr="003C69A4">
        <w:rPr>
          <w:rFonts w:ascii="Times New Roman" w:hAnsi="Times New Roman" w:cs="Times New Roman"/>
          <w:sz w:val="24"/>
          <w:szCs w:val="24"/>
          <w:highlight w:val="yellow"/>
        </w:rPr>
        <w:t>Číslo účtu:</w:t>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r w:rsidRPr="003C69A4">
        <w:rPr>
          <w:rFonts w:ascii="Times New Roman" w:hAnsi="Times New Roman" w:cs="Times New Roman"/>
          <w:sz w:val="24"/>
          <w:szCs w:val="24"/>
          <w:highlight w:val="yellow"/>
        </w:rPr>
        <w:tab/>
      </w:r>
    </w:p>
    <w:p w14:paraId="24991A0F" w14:textId="77777777" w:rsidR="00730971" w:rsidRPr="003C69A4" w:rsidRDefault="00730971" w:rsidP="003F1645">
      <w:pPr>
        <w:spacing w:after="0" w:line="240" w:lineRule="auto"/>
        <w:jc w:val="both"/>
        <w:rPr>
          <w:rFonts w:ascii="Times New Roman" w:hAnsi="Times New Roman" w:cs="Times New Roman"/>
          <w:b/>
          <w:i/>
          <w:sz w:val="24"/>
          <w:szCs w:val="24"/>
          <w:highlight w:val="yellow"/>
        </w:rPr>
      </w:pPr>
      <w:r w:rsidRPr="003C69A4">
        <w:rPr>
          <w:rFonts w:ascii="Times New Roman" w:hAnsi="Times New Roman" w:cs="Times New Roman"/>
          <w:b/>
          <w:i/>
          <w:sz w:val="24"/>
          <w:szCs w:val="24"/>
          <w:highlight w:val="yellow"/>
        </w:rPr>
        <w:t>dále jen „zhotovitel“</w:t>
      </w:r>
    </w:p>
    <w:p w14:paraId="20897C74" w14:textId="77777777" w:rsidR="00730971" w:rsidRPr="003C69A4" w:rsidRDefault="00730971" w:rsidP="003F1645">
      <w:pPr>
        <w:spacing w:after="0" w:line="240" w:lineRule="auto"/>
        <w:jc w:val="both"/>
        <w:rPr>
          <w:rFonts w:ascii="Times New Roman" w:hAnsi="Times New Roman" w:cs="Times New Roman"/>
          <w:b/>
          <w:i/>
          <w:sz w:val="24"/>
          <w:szCs w:val="24"/>
          <w:highlight w:val="yellow"/>
        </w:rPr>
      </w:pPr>
    </w:p>
    <w:p w14:paraId="55784129" w14:textId="77777777" w:rsidR="00806CD8" w:rsidRPr="003C69A4" w:rsidRDefault="00806CD8" w:rsidP="003F1645">
      <w:pPr>
        <w:pStyle w:val="pole"/>
        <w:tabs>
          <w:tab w:val="clear" w:pos="1701"/>
          <w:tab w:val="left" w:pos="0"/>
        </w:tabs>
        <w:ind w:left="0" w:firstLine="0"/>
        <w:jc w:val="both"/>
        <w:rPr>
          <w:rFonts w:ascii="Times New Roman" w:hAnsi="Times New Roman"/>
          <w:color w:val="FF0000"/>
          <w:sz w:val="24"/>
          <w:szCs w:val="24"/>
        </w:rPr>
      </w:pPr>
      <w:r w:rsidRPr="003C69A4">
        <w:rPr>
          <w:rFonts w:ascii="Times New Roman" w:hAnsi="Times New Roman"/>
          <w:sz w:val="24"/>
          <w:szCs w:val="24"/>
          <w:highlight w:val="yellow"/>
        </w:rPr>
        <w:t xml:space="preserve">Společnost je zapsána v obchodním rejstříku u Krajského soudu v …………, oddíl …… vložka ………, datum </w:t>
      </w:r>
      <w:proofErr w:type="gramStart"/>
      <w:r w:rsidRPr="003C69A4">
        <w:rPr>
          <w:rFonts w:ascii="Times New Roman" w:hAnsi="Times New Roman"/>
          <w:sz w:val="24"/>
          <w:szCs w:val="24"/>
          <w:highlight w:val="yellow"/>
        </w:rPr>
        <w:t>zápisu  …</w:t>
      </w:r>
      <w:proofErr w:type="gramEnd"/>
      <w:r w:rsidRPr="003C69A4">
        <w:rPr>
          <w:rFonts w:ascii="Times New Roman" w:hAnsi="Times New Roman"/>
          <w:sz w:val="24"/>
          <w:szCs w:val="24"/>
          <w:highlight w:val="yellow"/>
        </w:rPr>
        <w:t>…………..</w:t>
      </w:r>
    </w:p>
    <w:p w14:paraId="0168A5A1" w14:textId="0DBD43B4" w:rsidR="00730971" w:rsidRPr="003C69A4" w:rsidRDefault="00730971" w:rsidP="003F1645">
      <w:pPr>
        <w:spacing w:after="0" w:line="240" w:lineRule="auto"/>
        <w:jc w:val="both"/>
        <w:rPr>
          <w:rFonts w:ascii="Times New Roman" w:hAnsi="Times New Roman" w:cs="Times New Roman"/>
          <w:sz w:val="24"/>
          <w:szCs w:val="24"/>
        </w:rPr>
      </w:pPr>
    </w:p>
    <w:p w14:paraId="30DAF99A" w14:textId="5BA65F09" w:rsidR="00F613FD" w:rsidRPr="003C69A4" w:rsidRDefault="00F613FD" w:rsidP="003F1645">
      <w:pPr>
        <w:spacing w:after="0" w:line="240" w:lineRule="auto"/>
        <w:jc w:val="both"/>
        <w:rPr>
          <w:rFonts w:ascii="Times New Roman" w:hAnsi="Times New Roman" w:cs="Times New Roman"/>
          <w:sz w:val="24"/>
          <w:szCs w:val="24"/>
        </w:rPr>
      </w:pPr>
    </w:p>
    <w:p w14:paraId="1898D129" w14:textId="77777777" w:rsidR="00F613FD" w:rsidRPr="003C69A4" w:rsidRDefault="00F613FD" w:rsidP="003F1645">
      <w:pPr>
        <w:spacing w:after="0" w:line="240" w:lineRule="auto"/>
        <w:jc w:val="both"/>
        <w:rPr>
          <w:rFonts w:ascii="Times New Roman" w:hAnsi="Times New Roman" w:cs="Times New Roman"/>
          <w:sz w:val="24"/>
          <w:szCs w:val="24"/>
        </w:rPr>
      </w:pPr>
    </w:p>
    <w:p w14:paraId="26A6BBE6" w14:textId="77777777" w:rsidR="00730971" w:rsidRPr="003C69A4" w:rsidRDefault="00730971" w:rsidP="003F1645">
      <w:pPr>
        <w:pStyle w:val="Styl1"/>
      </w:pPr>
      <w:r w:rsidRPr="003C69A4">
        <w:t>PŘEDMĚT PLNĚNÍ</w:t>
      </w:r>
    </w:p>
    <w:p w14:paraId="6583390D" w14:textId="566411BA" w:rsidR="00F24BD8" w:rsidRPr="00615B53" w:rsidRDefault="00FE4E0D" w:rsidP="003F1645">
      <w:pPr>
        <w:pStyle w:val="Styl4"/>
        <w:ind w:hanging="792"/>
        <w:jc w:val="both"/>
        <w:rPr>
          <w:rStyle w:val="datalabel"/>
        </w:rPr>
      </w:pPr>
      <w:r w:rsidRPr="00615B53">
        <w:rPr>
          <w:b w:val="0"/>
          <w:bCs/>
        </w:rPr>
        <w:t xml:space="preserve">Zhotovitel se zavazuje provést dílo </w:t>
      </w:r>
      <w:r w:rsidRPr="00615B53">
        <w:t xml:space="preserve">„Snížení energetické náročnosti </w:t>
      </w:r>
      <w:r w:rsidR="006C0A4A" w:rsidRPr="00615B53">
        <w:t>víceúčelové budovy na ulici Na Luhách 1559/14, Ústí nad Labem“</w:t>
      </w:r>
      <w:r w:rsidRPr="00615B53">
        <w:rPr>
          <w:b w:val="0"/>
          <w:bCs/>
        </w:rPr>
        <w:t>, a to dle projektové dokumentace zpracované společností</w:t>
      </w:r>
      <w:r w:rsidR="00C92C48" w:rsidRPr="00615B53">
        <w:rPr>
          <w:b w:val="0"/>
          <w:bCs/>
        </w:rPr>
        <w:t xml:space="preserve"> Ústecká projekční s.r.o., IČ: 039 90 273, odp. projektant stavební části: Ing. Josef Franěk, ČKAIT 0400871.</w:t>
      </w:r>
    </w:p>
    <w:p w14:paraId="76308C89" w14:textId="77777777" w:rsidR="00BB0D47" w:rsidRPr="003C69A4" w:rsidRDefault="00BB0D47" w:rsidP="003F1645">
      <w:pPr>
        <w:pStyle w:val="Styl3"/>
        <w:numPr>
          <w:ilvl w:val="0"/>
          <w:numId w:val="0"/>
        </w:numPr>
        <w:ind w:left="567"/>
        <w:jc w:val="both"/>
      </w:pPr>
    </w:p>
    <w:p w14:paraId="3AAB7373" w14:textId="77777777" w:rsidR="000B0EC8" w:rsidRPr="003C69A4" w:rsidRDefault="000B0EC8" w:rsidP="003F1645">
      <w:pPr>
        <w:pStyle w:val="Styl4"/>
        <w:ind w:left="851" w:hanging="851"/>
        <w:jc w:val="both"/>
        <w:rPr>
          <w:b w:val="0"/>
        </w:rPr>
      </w:pPr>
      <w:r w:rsidRPr="003C69A4">
        <w:rPr>
          <w:b w:val="0"/>
        </w:rPr>
        <w:t>Objednatel je povinen bez vad a nedodělků provedené Dílo od zhotovitele převzít a zaplatit za jeho zhotovení dohodnutou cenu.</w:t>
      </w:r>
    </w:p>
    <w:p w14:paraId="5E78C6E3" w14:textId="77777777" w:rsidR="000B0EC8" w:rsidRPr="003C69A4" w:rsidRDefault="000B0EC8" w:rsidP="003F1645">
      <w:pPr>
        <w:pStyle w:val="Styl3"/>
        <w:numPr>
          <w:ilvl w:val="0"/>
          <w:numId w:val="0"/>
        </w:numPr>
        <w:ind w:left="851"/>
        <w:jc w:val="both"/>
        <w:rPr>
          <w:b w:val="0"/>
          <w:bCs/>
        </w:rPr>
      </w:pPr>
    </w:p>
    <w:p w14:paraId="5A72D093" w14:textId="62E6B3E2" w:rsidR="000B0EC8" w:rsidRPr="003C69A4" w:rsidRDefault="000B0EC8" w:rsidP="003F1645">
      <w:pPr>
        <w:pStyle w:val="Styl3"/>
        <w:ind w:left="851" w:hanging="851"/>
        <w:jc w:val="both"/>
        <w:rPr>
          <w:b w:val="0"/>
          <w:bCs/>
        </w:rPr>
      </w:pPr>
      <w:r w:rsidRPr="003C69A4">
        <w:rPr>
          <w:b w:val="0"/>
          <w:bCs/>
        </w:rPr>
        <w:lastRenderedPageBreak/>
        <w:t xml:space="preserve">V případě rozporu mezi obsahem této smlouvy a Přílohou č. 1 této smlouvy, má přednost ujednání obsažené přímo v této smlouvě. Neupravuje-li tato smlouva konkrétní záležitost výslovně, použijí se pro stanovení práv a povinností smluvních stran podpůrně </w:t>
      </w:r>
      <w:r w:rsidRPr="003C69A4">
        <w:rPr>
          <w:i/>
          <w:iCs/>
        </w:rPr>
        <w:t xml:space="preserve">Pokyny pro zadávání zakázek pro programy spolufinancované z rozpočtu </w:t>
      </w:r>
      <w:r w:rsidR="007D527B" w:rsidRPr="003C69A4">
        <w:rPr>
          <w:i/>
          <w:iCs/>
        </w:rPr>
        <w:t>Operačního programu technologie a aplikace pro konkurenceschopnost</w:t>
      </w:r>
      <w:r w:rsidRPr="003C69A4">
        <w:rPr>
          <w:b w:val="0"/>
          <w:bCs/>
        </w:rPr>
        <w:t xml:space="preserve"> ve znění ke dni podpisu této smlouvy.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15129953" w14:textId="77777777" w:rsidR="007D3FD1" w:rsidRPr="003C69A4" w:rsidRDefault="007D3FD1" w:rsidP="003F1645">
      <w:pPr>
        <w:pStyle w:val="Styl1"/>
        <w:numPr>
          <w:ilvl w:val="0"/>
          <w:numId w:val="0"/>
        </w:numPr>
        <w:ind w:left="360"/>
        <w:jc w:val="both"/>
      </w:pPr>
    </w:p>
    <w:p w14:paraId="0733D4DA" w14:textId="77777777" w:rsidR="00680E47" w:rsidRPr="003C69A4" w:rsidRDefault="00680E47" w:rsidP="003F1645">
      <w:pPr>
        <w:pStyle w:val="Styl1"/>
      </w:pPr>
      <w:r w:rsidRPr="003C69A4">
        <w:t>doba plnění</w:t>
      </w:r>
    </w:p>
    <w:p w14:paraId="6A795302" w14:textId="77777777" w:rsidR="00680E47" w:rsidRPr="003C69A4" w:rsidRDefault="00680E47" w:rsidP="003F1645">
      <w:pPr>
        <w:pStyle w:val="Styl5"/>
        <w:ind w:left="851" w:hanging="851"/>
        <w:jc w:val="both"/>
      </w:pPr>
      <w:r w:rsidRPr="003C69A4">
        <w:t>Zhotovitel se zavazuje provést dílo ve stanoveném rozsahu (viz čl. 2 Smlouvy) v níže uvedených základních lhůtách.</w:t>
      </w:r>
    </w:p>
    <w:p w14:paraId="4B726D2F" w14:textId="77777777" w:rsidR="00680E47" w:rsidRPr="003C69A4" w:rsidRDefault="00680E47" w:rsidP="003F1645">
      <w:pPr>
        <w:pStyle w:val="Styl1"/>
        <w:numPr>
          <w:ilvl w:val="0"/>
          <w:numId w:val="0"/>
        </w:numPr>
        <w:ind w:left="360" w:hanging="360"/>
        <w:jc w:val="both"/>
        <w:rPr>
          <w:bCs/>
        </w:rPr>
      </w:pPr>
    </w:p>
    <w:p w14:paraId="72190E94" w14:textId="7837FCC1" w:rsidR="00680E47" w:rsidRPr="00B04461" w:rsidRDefault="00680E47" w:rsidP="003F1645">
      <w:pPr>
        <w:pStyle w:val="Styl1"/>
        <w:numPr>
          <w:ilvl w:val="0"/>
          <w:numId w:val="0"/>
        </w:numPr>
        <w:ind w:left="1211" w:hanging="360"/>
        <w:jc w:val="both"/>
        <w:rPr>
          <w:b w:val="0"/>
          <w:caps w:val="0"/>
        </w:rPr>
      </w:pPr>
      <w:r w:rsidRPr="006430D4">
        <w:rPr>
          <w:bCs/>
          <w:caps w:val="0"/>
        </w:rPr>
        <w:t>Předpokládané zahájení prací</w:t>
      </w:r>
      <w:r w:rsidR="00132184" w:rsidRPr="006430D4">
        <w:rPr>
          <w:b w:val="0"/>
          <w:caps w:val="0"/>
        </w:rPr>
        <w:t>:</w:t>
      </w:r>
      <w:r w:rsidR="00132184" w:rsidRPr="006430D4">
        <w:rPr>
          <w:b w:val="0"/>
          <w:caps w:val="0"/>
        </w:rPr>
        <w:tab/>
        <w:t>září</w:t>
      </w:r>
      <w:r w:rsidR="000B7FF9" w:rsidRPr="006430D4">
        <w:rPr>
          <w:b w:val="0"/>
          <w:caps w:val="0"/>
        </w:rPr>
        <w:t xml:space="preserve"> </w:t>
      </w:r>
      <w:r w:rsidR="00132184" w:rsidRPr="006430D4">
        <w:rPr>
          <w:b w:val="0"/>
          <w:caps w:val="0"/>
        </w:rPr>
        <w:t>2024</w:t>
      </w:r>
      <w:r w:rsidR="00234A77" w:rsidRPr="00B04461">
        <w:rPr>
          <w:b w:val="0"/>
          <w:caps w:val="0"/>
        </w:rPr>
        <w:t xml:space="preserve"> </w:t>
      </w:r>
    </w:p>
    <w:p w14:paraId="7C13BBEA" w14:textId="3FAA3EDA" w:rsidR="00EA2EA8" w:rsidRPr="003C69A4" w:rsidRDefault="00CD7FE2" w:rsidP="00B546E8">
      <w:pPr>
        <w:pStyle w:val="Styl1"/>
        <w:numPr>
          <w:ilvl w:val="0"/>
          <w:numId w:val="0"/>
        </w:numPr>
        <w:ind w:left="4255" w:hanging="3404"/>
        <w:jc w:val="both"/>
        <w:rPr>
          <w:b w:val="0"/>
          <w:caps w:val="0"/>
        </w:rPr>
      </w:pPr>
      <w:r w:rsidRPr="00B04461">
        <w:rPr>
          <w:bCs/>
          <w:caps w:val="0"/>
        </w:rPr>
        <w:t>T</w:t>
      </w:r>
      <w:r w:rsidR="00234A77" w:rsidRPr="00B04461">
        <w:rPr>
          <w:bCs/>
          <w:caps w:val="0"/>
        </w:rPr>
        <w:t>ermín předání</w:t>
      </w:r>
      <w:r w:rsidR="00EA2EA8" w:rsidRPr="00B04461">
        <w:rPr>
          <w:bCs/>
          <w:caps w:val="0"/>
        </w:rPr>
        <w:t xml:space="preserve"> díla:</w:t>
      </w:r>
      <w:r w:rsidR="00132184" w:rsidRPr="00B04461">
        <w:rPr>
          <w:b w:val="0"/>
          <w:caps w:val="0"/>
        </w:rPr>
        <w:tab/>
      </w:r>
      <w:r w:rsidR="00132184" w:rsidRPr="00B04461">
        <w:rPr>
          <w:b w:val="0"/>
          <w:caps w:val="0"/>
        </w:rPr>
        <w:tab/>
        <w:t xml:space="preserve">do </w:t>
      </w:r>
      <w:r w:rsidR="00132184" w:rsidRPr="00B04461">
        <w:rPr>
          <w:b w:val="0"/>
          <w:caps w:val="0"/>
          <w:highlight w:val="yellow"/>
        </w:rPr>
        <w:t>………….</w:t>
      </w:r>
      <w:r w:rsidR="00132184" w:rsidRPr="00B04461">
        <w:rPr>
          <w:b w:val="0"/>
          <w:caps w:val="0"/>
        </w:rPr>
        <w:t xml:space="preserve"> </w:t>
      </w:r>
      <w:r w:rsidR="000B7FF9">
        <w:rPr>
          <w:b w:val="0"/>
          <w:caps w:val="0"/>
        </w:rPr>
        <w:t xml:space="preserve">kalendářních dnů od podpisu této smlouvy </w:t>
      </w:r>
      <w:r w:rsidR="00132184" w:rsidRPr="00B5051F">
        <w:rPr>
          <w:b w:val="0"/>
          <w:caps w:val="0"/>
        </w:rPr>
        <w:t>(</w:t>
      </w:r>
      <w:r w:rsidR="006430D4" w:rsidRPr="00B5051F">
        <w:rPr>
          <w:b w:val="0"/>
          <w:caps w:val="0"/>
        </w:rPr>
        <w:t xml:space="preserve">min. 60, max. 180 </w:t>
      </w:r>
      <w:r w:rsidR="000B7FF9" w:rsidRPr="00B5051F">
        <w:rPr>
          <w:b w:val="0"/>
          <w:caps w:val="0"/>
        </w:rPr>
        <w:t>kalendářních dnů)</w:t>
      </w:r>
    </w:p>
    <w:p w14:paraId="47233839" w14:textId="77777777" w:rsidR="001B78E0" w:rsidRPr="003C69A4" w:rsidRDefault="001B78E0" w:rsidP="003F1645">
      <w:pPr>
        <w:pStyle w:val="Styl1"/>
        <w:numPr>
          <w:ilvl w:val="0"/>
          <w:numId w:val="0"/>
        </w:numPr>
        <w:ind w:left="1211" w:hanging="360"/>
        <w:jc w:val="both"/>
        <w:rPr>
          <w:b w:val="0"/>
          <w:caps w:val="0"/>
        </w:rPr>
      </w:pPr>
    </w:p>
    <w:p w14:paraId="6BFB0340" w14:textId="1B4FE9A3" w:rsidR="00AF595D" w:rsidRPr="003C69A4" w:rsidRDefault="00AF595D" w:rsidP="003F1645">
      <w:pPr>
        <w:pStyle w:val="Styl1"/>
        <w:numPr>
          <w:ilvl w:val="0"/>
          <w:numId w:val="0"/>
        </w:numPr>
        <w:ind w:left="1211" w:hanging="360"/>
        <w:jc w:val="both"/>
        <w:rPr>
          <w:b w:val="0"/>
          <w:caps w:val="0"/>
        </w:rPr>
      </w:pPr>
      <w:r w:rsidRPr="003C69A4">
        <w:rPr>
          <w:b w:val="0"/>
          <w:caps w:val="0"/>
        </w:rPr>
        <w:t>Počátek běhu záruční lhůty: po předání díla bez vad a nedodělků</w:t>
      </w:r>
      <w:r w:rsidR="00BD1D31" w:rsidRPr="003C69A4">
        <w:rPr>
          <w:b w:val="0"/>
          <w:caps w:val="0"/>
        </w:rPr>
        <w:t>.</w:t>
      </w:r>
    </w:p>
    <w:p w14:paraId="7043EBC0" w14:textId="77777777" w:rsidR="00A20C34" w:rsidRPr="003C69A4" w:rsidRDefault="00A20C34" w:rsidP="003F1645">
      <w:pPr>
        <w:pStyle w:val="Styl1"/>
        <w:numPr>
          <w:ilvl w:val="0"/>
          <w:numId w:val="0"/>
        </w:numPr>
        <w:ind w:left="1211" w:hanging="360"/>
        <w:jc w:val="both"/>
        <w:rPr>
          <w:b w:val="0"/>
          <w:caps w:val="0"/>
        </w:rPr>
      </w:pPr>
    </w:p>
    <w:p w14:paraId="171EE6AF" w14:textId="77777777" w:rsidR="003A458A" w:rsidRPr="003C69A4" w:rsidRDefault="003A458A" w:rsidP="003F1645">
      <w:pPr>
        <w:pStyle w:val="Styl1"/>
        <w:numPr>
          <w:ilvl w:val="0"/>
          <w:numId w:val="0"/>
        </w:numPr>
        <w:ind w:left="360" w:hanging="360"/>
        <w:jc w:val="both"/>
      </w:pPr>
    </w:p>
    <w:p w14:paraId="17847E80" w14:textId="77777777" w:rsidR="00680E47" w:rsidRPr="003C69A4" w:rsidRDefault="007B147F" w:rsidP="003F1645">
      <w:pPr>
        <w:pStyle w:val="Styl1"/>
      </w:pPr>
      <w:r w:rsidRPr="003C69A4">
        <w:t>cena díla</w:t>
      </w:r>
    </w:p>
    <w:p w14:paraId="50F5AD72" w14:textId="77777777" w:rsidR="007B147F" w:rsidRPr="003C69A4" w:rsidRDefault="007B147F" w:rsidP="003F1645">
      <w:pPr>
        <w:pStyle w:val="Styl5"/>
        <w:ind w:left="851" w:hanging="851"/>
        <w:jc w:val="both"/>
      </w:pPr>
      <w:r w:rsidRPr="003C69A4">
        <w:t>Cena díla specifikovaného v bodě 2.1. této smlouvy se sjednává ve výši:</w:t>
      </w:r>
    </w:p>
    <w:p w14:paraId="7C0BCA0C" w14:textId="77777777" w:rsidR="007B147F" w:rsidRPr="003C69A4" w:rsidRDefault="007B147F" w:rsidP="003F1645">
      <w:pPr>
        <w:jc w:val="both"/>
        <w:rPr>
          <w:rFonts w:ascii="Times New Roman" w:hAnsi="Times New Roman" w:cs="Times New Roman"/>
          <w:b/>
          <w:caps/>
          <w:sz w:val="24"/>
          <w:szCs w:val="24"/>
        </w:rPr>
      </w:pPr>
    </w:p>
    <w:p w14:paraId="6B53342E" w14:textId="063328CB" w:rsidR="007B147F" w:rsidRPr="003C69A4" w:rsidRDefault="007B147F" w:rsidP="003F1645">
      <w:pPr>
        <w:spacing w:after="0" w:line="240" w:lineRule="auto"/>
        <w:ind w:left="851"/>
        <w:jc w:val="both"/>
        <w:rPr>
          <w:rFonts w:ascii="Times New Roman" w:hAnsi="Times New Roman" w:cs="Times New Roman"/>
          <w:b/>
          <w:sz w:val="24"/>
          <w:szCs w:val="24"/>
          <w:highlight w:val="yellow"/>
        </w:rPr>
      </w:pPr>
      <w:r w:rsidRPr="003C69A4">
        <w:rPr>
          <w:rFonts w:ascii="Times New Roman" w:hAnsi="Times New Roman" w:cs="Times New Roman"/>
          <w:b/>
          <w:caps/>
          <w:sz w:val="24"/>
          <w:szCs w:val="24"/>
          <w:highlight w:val="yellow"/>
        </w:rPr>
        <w:t>C</w:t>
      </w:r>
      <w:r w:rsidRPr="003C69A4">
        <w:rPr>
          <w:rFonts w:ascii="Times New Roman" w:hAnsi="Times New Roman" w:cs="Times New Roman"/>
          <w:b/>
          <w:sz w:val="24"/>
          <w:szCs w:val="24"/>
          <w:highlight w:val="yellow"/>
        </w:rPr>
        <w:t>ena díla bez DP</w:t>
      </w:r>
      <w:r w:rsidR="006B394D">
        <w:rPr>
          <w:rFonts w:ascii="Times New Roman" w:hAnsi="Times New Roman" w:cs="Times New Roman"/>
          <w:b/>
          <w:sz w:val="24"/>
          <w:szCs w:val="24"/>
          <w:highlight w:val="yellow"/>
        </w:rPr>
        <w:t>H</w:t>
      </w:r>
      <w:r w:rsidR="006B394D">
        <w:rPr>
          <w:rFonts w:ascii="Times New Roman" w:hAnsi="Times New Roman" w:cs="Times New Roman"/>
          <w:b/>
          <w:sz w:val="24"/>
          <w:szCs w:val="24"/>
          <w:highlight w:val="yellow"/>
        </w:rPr>
        <w:tab/>
      </w:r>
      <w:r w:rsidR="006B394D">
        <w:rPr>
          <w:rFonts w:ascii="Times New Roman" w:hAnsi="Times New Roman" w:cs="Times New Roman"/>
          <w:b/>
          <w:sz w:val="24"/>
          <w:szCs w:val="24"/>
          <w:highlight w:val="yellow"/>
        </w:rPr>
        <w:tab/>
        <w:t xml:space="preserve">................................... </w:t>
      </w:r>
      <w:r w:rsidRPr="003C69A4">
        <w:rPr>
          <w:rFonts w:ascii="Times New Roman" w:hAnsi="Times New Roman" w:cs="Times New Roman"/>
          <w:b/>
          <w:sz w:val="24"/>
          <w:szCs w:val="24"/>
          <w:highlight w:val="yellow"/>
        </w:rPr>
        <w:t>Kč</w:t>
      </w:r>
    </w:p>
    <w:p w14:paraId="7205B26F" w14:textId="40371873" w:rsidR="007B147F" w:rsidRPr="003C69A4" w:rsidRDefault="007B147F" w:rsidP="003F1645">
      <w:pPr>
        <w:spacing w:after="0" w:line="240" w:lineRule="auto"/>
        <w:ind w:left="851"/>
        <w:jc w:val="both"/>
        <w:rPr>
          <w:rFonts w:ascii="Times New Roman" w:hAnsi="Times New Roman" w:cs="Times New Roman"/>
          <w:b/>
          <w:sz w:val="24"/>
          <w:szCs w:val="24"/>
          <w:highlight w:val="yellow"/>
        </w:rPr>
      </w:pPr>
      <w:r w:rsidRPr="003C69A4">
        <w:rPr>
          <w:rFonts w:ascii="Times New Roman" w:hAnsi="Times New Roman" w:cs="Times New Roman"/>
          <w:b/>
          <w:sz w:val="24"/>
          <w:szCs w:val="24"/>
          <w:highlight w:val="yellow"/>
        </w:rPr>
        <w:t xml:space="preserve">DPH </w:t>
      </w:r>
      <w:proofErr w:type="gramStart"/>
      <w:r w:rsidR="0005240C" w:rsidRPr="003C69A4">
        <w:rPr>
          <w:rFonts w:ascii="Times New Roman" w:hAnsi="Times New Roman" w:cs="Times New Roman"/>
          <w:b/>
          <w:sz w:val="24"/>
          <w:szCs w:val="24"/>
          <w:highlight w:val="yellow"/>
        </w:rPr>
        <w:t>21</w:t>
      </w:r>
      <w:r w:rsidRPr="003C69A4">
        <w:rPr>
          <w:rFonts w:ascii="Times New Roman" w:hAnsi="Times New Roman" w:cs="Times New Roman"/>
          <w:b/>
          <w:sz w:val="24"/>
          <w:szCs w:val="24"/>
          <w:highlight w:val="yellow"/>
        </w:rPr>
        <w:t>%</w:t>
      </w:r>
      <w:proofErr w:type="gramEnd"/>
      <w:r w:rsidR="006B394D">
        <w:rPr>
          <w:rFonts w:ascii="Times New Roman" w:hAnsi="Times New Roman" w:cs="Times New Roman"/>
          <w:b/>
          <w:sz w:val="24"/>
          <w:szCs w:val="24"/>
          <w:highlight w:val="yellow"/>
        </w:rPr>
        <w:tab/>
      </w:r>
      <w:r w:rsidR="006B394D">
        <w:rPr>
          <w:rFonts w:ascii="Times New Roman" w:hAnsi="Times New Roman" w:cs="Times New Roman"/>
          <w:b/>
          <w:sz w:val="24"/>
          <w:szCs w:val="24"/>
          <w:highlight w:val="yellow"/>
        </w:rPr>
        <w:tab/>
      </w:r>
      <w:r w:rsidR="006B394D">
        <w:rPr>
          <w:rFonts w:ascii="Times New Roman" w:hAnsi="Times New Roman" w:cs="Times New Roman"/>
          <w:b/>
          <w:sz w:val="24"/>
          <w:szCs w:val="24"/>
          <w:highlight w:val="yellow"/>
        </w:rPr>
        <w:tab/>
        <w:t>................................... Kč</w:t>
      </w:r>
    </w:p>
    <w:p w14:paraId="5F9B318D" w14:textId="337C22BE" w:rsidR="007B147F" w:rsidRPr="003C69A4" w:rsidRDefault="007B147F" w:rsidP="003F1645">
      <w:pPr>
        <w:spacing w:after="0" w:line="240" w:lineRule="auto"/>
        <w:ind w:left="851"/>
        <w:jc w:val="both"/>
        <w:rPr>
          <w:rFonts w:ascii="Times New Roman" w:hAnsi="Times New Roman" w:cs="Times New Roman"/>
          <w:b/>
          <w:sz w:val="24"/>
          <w:szCs w:val="24"/>
        </w:rPr>
      </w:pPr>
      <w:r w:rsidRPr="003C69A4">
        <w:rPr>
          <w:rFonts w:ascii="Times New Roman" w:hAnsi="Times New Roman" w:cs="Times New Roman"/>
          <w:b/>
          <w:sz w:val="24"/>
          <w:szCs w:val="24"/>
          <w:highlight w:val="yellow"/>
        </w:rPr>
        <w:t>Cena celkem vč. DPH</w:t>
      </w:r>
      <w:r w:rsidR="006B394D">
        <w:rPr>
          <w:rFonts w:ascii="Times New Roman" w:hAnsi="Times New Roman" w:cs="Times New Roman"/>
          <w:b/>
          <w:sz w:val="24"/>
          <w:szCs w:val="24"/>
          <w:highlight w:val="yellow"/>
        </w:rPr>
        <w:tab/>
      </w:r>
      <w:r w:rsidR="006B394D">
        <w:rPr>
          <w:rFonts w:ascii="Times New Roman" w:hAnsi="Times New Roman" w:cs="Times New Roman"/>
          <w:b/>
          <w:sz w:val="24"/>
          <w:szCs w:val="24"/>
          <w:highlight w:val="yellow"/>
        </w:rPr>
        <w:tab/>
        <w:t>................................... Kč</w:t>
      </w:r>
    </w:p>
    <w:p w14:paraId="10BF1B15" w14:textId="77777777" w:rsidR="00567915" w:rsidRPr="003C69A4" w:rsidRDefault="00567915" w:rsidP="003F1645">
      <w:pPr>
        <w:spacing w:after="0" w:line="240" w:lineRule="auto"/>
        <w:ind w:left="851"/>
        <w:jc w:val="both"/>
        <w:rPr>
          <w:rFonts w:ascii="Times New Roman" w:hAnsi="Times New Roman" w:cs="Times New Roman"/>
          <w:b/>
          <w:sz w:val="24"/>
          <w:szCs w:val="24"/>
        </w:rPr>
      </w:pPr>
    </w:p>
    <w:p w14:paraId="5FC8D758" w14:textId="77777777" w:rsidR="007B147F" w:rsidRPr="003C69A4" w:rsidRDefault="007B147F" w:rsidP="003F1645">
      <w:pPr>
        <w:spacing w:after="0" w:line="240" w:lineRule="auto"/>
        <w:ind w:left="851"/>
        <w:jc w:val="both"/>
        <w:rPr>
          <w:rFonts w:ascii="Times New Roman" w:hAnsi="Times New Roman" w:cs="Times New Roman"/>
          <w:b/>
          <w:sz w:val="24"/>
          <w:szCs w:val="24"/>
        </w:rPr>
      </w:pPr>
    </w:p>
    <w:p w14:paraId="36FA451A" w14:textId="59E121BE" w:rsidR="007B147F" w:rsidRPr="003C69A4" w:rsidRDefault="007B147F" w:rsidP="003F1645">
      <w:pPr>
        <w:pStyle w:val="Styl6"/>
        <w:ind w:left="851" w:hanging="851"/>
        <w:jc w:val="both"/>
      </w:pPr>
      <w:r w:rsidRPr="003C69A4">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3C69A4" w:rsidRDefault="007B147F" w:rsidP="003F1645">
      <w:pPr>
        <w:pStyle w:val="Styl6"/>
        <w:numPr>
          <w:ilvl w:val="0"/>
          <w:numId w:val="0"/>
        </w:numPr>
        <w:ind w:left="851"/>
        <w:jc w:val="both"/>
      </w:pPr>
    </w:p>
    <w:p w14:paraId="356422C0" w14:textId="77777777" w:rsidR="003E43C1" w:rsidRPr="003C69A4" w:rsidRDefault="003E43C1" w:rsidP="003F1645">
      <w:pPr>
        <w:pStyle w:val="Styl6"/>
        <w:ind w:left="851" w:hanging="851"/>
        <w:jc w:val="both"/>
        <w:rPr>
          <w:u w:val="single"/>
        </w:rPr>
      </w:pPr>
      <w:r w:rsidRPr="003C69A4">
        <w:rPr>
          <w:u w:val="single"/>
        </w:rPr>
        <w:t>Cenu Díla je možné měnit pouze v následujících případech:</w:t>
      </w:r>
    </w:p>
    <w:p w14:paraId="6DE9B308" w14:textId="6763C7BB" w:rsidR="007B147F" w:rsidRPr="003C69A4" w:rsidRDefault="00FB31CF" w:rsidP="003F1645">
      <w:pPr>
        <w:pStyle w:val="Styl2"/>
        <w:numPr>
          <w:ilvl w:val="0"/>
          <w:numId w:val="0"/>
        </w:numPr>
        <w:ind w:left="567"/>
        <w:jc w:val="both"/>
        <w:rPr>
          <w:b w:val="0"/>
          <w:bCs/>
        </w:rPr>
      </w:pPr>
      <w:r>
        <w:rPr>
          <w:b w:val="0"/>
          <w:bCs/>
        </w:rPr>
        <w:t>C</w:t>
      </w:r>
      <w:r w:rsidR="007B147F" w:rsidRPr="003C69A4">
        <w:rPr>
          <w:b w:val="0"/>
          <w:bCs/>
        </w:rPr>
        <w:t xml:space="preserve">enu </w:t>
      </w:r>
      <w:r w:rsidR="007B147F" w:rsidRPr="003C69A4">
        <w:rPr>
          <w:b w:val="0"/>
        </w:rPr>
        <w:t xml:space="preserve">díla v průběhu realizace je možné měnit v případě, že dojde v průběhu </w:t>
      </w:r>
      <w:r w:rsidR="007B147F" w:rsidRPr="003C69A4">
        <w:rPr>
          <w:b w:val="0"/>
          <w:bCs/>
        </w:rPr>
        <w:t xml:space="preserve">realizace </w:t>
      </w:r>
      <w:r w:rsidR="003E43C1" w:rsidRPr="003C69A4">
        <w:rPr>
          <w:b w:val="0"/>
          <w:bCs/>
        </w:rPr>
        <w:t xml:space="preserve">        </w:t>
      </w:r>
      <w:r w:rsidR="007B147F" w:rsidRPr="003C69A4">
        <w:rPr>
          <w:b w:val="0"/>
          <w:bCs/>
        </w:rPr>
        <w:t>díla ke změnám daňových předpisů upravujících výši DPH, objednatel požaduje práce, 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sidRPr="003C69A4">
        <w:rPr>
          <w:b w:val="0"/>
          <w:bCs/>
        </w:rPr>
        <w:t>.</w:t>
      </w:r>
    </w:p>
    <w:p w14:paraId="1722D8CD" w14:textId="77777777" w:rsidR="00C17DE1" w:rsidRPr="003C69A4" w:rsidRDefault="00C17DE1" w:rsidP="003F1645">
      <w:pPr>
        <w:pStyle w:val="Styl6"/>
        <w:numPr>
          <w:ilvl w:val="0"/>
          <w:numId w:val="0"/>
        </w:numPr>
        <w:ind w:left="851"/>
        <w:jc w:val="both"/>
      </w:pPr>
    </w:p>
    <w:p w14:paraId="39863CBB" w14:textId="77777777" w:rsidR="007B147F" w:rsidRPr="003C69A4" w:rsidRDefault="006B204C" w:rsidP="003F1645">
      <w:pPr>
        <w:pStyle w:val="Styl6"/>
        <w:ind w:left="851" w:hanging="851"/>
        <w:jc w:val="both"/>
      </w:pPr>
      <w:r w:rsidRPr="003C69A4">
        <w:t>Jakákoliv změna ceny (kromě změny výše DPH) díla bude sjednána na základě oboustranně odsouhlaseného dodatku ke smlouvě.</w:t>
      </w:r>
    </w:p>
    <w:p w14:paraId="6DD4B177" w14:textId="77777777" w:rsidR="006B204C" w:rsidRPr="003C69A4" w:rsidRDefault="006B204C" w:rsidP="003F1645">
      <w:pPr>
        <w:pStyle w:val="Styl6"/>
        <w:numPr>
          <w:ilvl w:val="0"/>
          <w:numId w:val="0"/>
        </w:numPr>
        <w:ind w:left="851"/>
        <w:jc w:val="both"/>
      </w:pPr>
    </w:p>
    <w:p w14:paraId="7B237788" w14:textId="68DE7DD2" w:rsidR="003E43C1" w:rsidRPr="003C69A4" w:rsidRDefault="003E43C1" w:rsidP="003F1645">
      <w:pPr>
        <w:pStyle w:val="Styl6"/>
        <w:ind w:left="851" w:hanging="851"/>
        <w:jc w:val="both"/>
      </w:pPr>
      <w:r w:rsidRPr="003C69A4">
        <w:lastRenderedPageBreak/>
        <w:t xml:space="preserve">V případě změn u prací či dodávek, které jsou obsaženy v položkovém rozpočtu dle Přílohy č. 1 této smlouvy, bude změna ceny stanovena na základně jednotkové ceny dané práce/dodávky uvedené v položkovém rozpočtu. </w:t>
      </w:r>
    </w:p>
    <w:p w14:paraId="6C2AFD52" w14:textId="77777777" w:rsidR="003E43C1" w:rsidRPr="003C69A4" w:rsidRDefault="003E43C1" w:rsidP="003F1645">
      <w:pPr>
        <w:pStyle w:val="Odstavecseseznamem"/>
        <w:jc w:val="both"/>
        <w:rPr>
          <w:rFonts w:ascii="Times New Roman" w:hAnsi="Times New Roman" w:cs="Times New Roman"/>
          <w:sz w:val="24"/>
          <w:szCs w:val="24"/>
        </w:rPr>
      </w:pPr>
    </w:p>
    <w:p w14:paraId="7866D59E" w14:textId="77777777" w:rsidR="006B204C" w:rsidRPr="003C69A4" w:rsidRDefault="006B204C" w:rsidP="003F1645">
      <w:pPr>
        <w:pStyle w:val="Styl6"/>
        <w:ind w:left="851" w:hanging="851"/>
        <w:jc w:val="both"/>
      </w:pPr>
      <w:r w:rsidRPr="003C69A4">
        <w:t xml:space="preserve">V případě změn u prací, které nejsou v položkovém rozpočtu uvedeny, bude cena stanovena na základě aktuálního ceníku URS. </w:t>
      </w:r>
    </w:p>
    <w:p w14:paraId="057A7631" w14:textId="4D3C9128" w:rsidR="006B204C" w:rsidRPr="003C69A4" w:rsidRDefault="006B204C" w:rsidP="003F1645">
      <w:pPr>
        <w:pStyle w:val="Styl6"/>
        <w:numPr>
          <w:ilvl w:val="0"/>
          <w:numId w:val="0"/>
        </w:numPr>
        <w:jc w:val="both"/>
      </w:pPr>
    </w:p>
    <w:p w14:paraId="375CA3B1" w14:textId="77777777" w:rsidR="00567915" w:rsidRPr="003C69A4" w:rsidRDefault="00567915" w:rsidP="003F1645">
      <w:pPr>
        <w:pStyle w:val="Styl6"/>
        <w:numPr>
          <w:ilvl w:val="0"/>
          <w:numId w:val="0"/>
        </w:numPr>
        <w:jc w:val="both"/>
      </w:pPr>
    </w:p>
    <w:p w14:paraId="4614D618" w14:textId="33F79813" w:rsidR="006B204C" w:rsidRPr="003C69A4" w:rsidRDefault="006B204C" w:rsidP="00475350">
      <w:pPr>
        <w:pStyle w:val="Styl1"/>
      </w:pPr>
      <w:r w:rsidRPr="003C69A4">
        <w:t>platební podmínky</w:t>
      </w:r>
    </w:p>
    <w:p w14:paraId="0CE394B0" w14:textId="77777777" w:rsidR="00A20C34" w:rsidRPr="003C69A4" w:rsidRDefault="00A20C34" w:rsidP="003F1645">
      <w:pPr>
        <w:pStyle w:val="Styl6"/>
        <w:ind w:left="851" w:hanging="851"/>
        <w:jc w:val="both"/>
      </w:pPr>
      <w:r w:rsidRPr="003C69A4">
        <w:t>Smluvní strany ujednaly, že zhotoviteli nebude objednatelem poskytována žádná záloha na cenu Díla.</w:t>
      </w:r>
    </w:p>
    <w:p w14:paraId="11CBDA7D" w14:textId="77777777" w:rsidR="00A20C34" w:rsidRPr="003C69A4" w:rsidRDefault="00A20C34" w:rsidP="003F1645">
      <w:pPr>
        <w:pStyle w:val="Styl6"/>
        <w:numPr>
          <w:ilvl w:val="0"/>
          <w:numId w:val="0"/>
        </w:numPr>
        <w:ind w:left="851"/>
        <w:jc w:val="both"/>
      </w:pPr>
    </w:p>
    <w:p w14:paraId="5489A9E0" w14:textId="77777777" w:rsidR="00A20C34" w:rsidRPr="003C69A4" w:rsidRDefault="00A20C34" w:rsidP="003F1645">
      <w:pPr>
        <w:pStyle w:val="Styl6"/>
        <w:ind w:left="851" w:hanging="851"/>
        <w:jc w:val="both"/>
      </w:pPr>
      <w:r w:rsidRPr="003C69A4">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3C69A4" w:rsidRDefault="00A20C34" w:rsidP="003F1645">
      <w:pPr>
        <w:pStyle w:val="Styl6"/>
        <w:numPr>
          <w:ilvl w:val="0"/>
          <w:numId w:val="0"/>
        </w:numPr>
        <w:jc w:val="both"/>
      </w:pPr>
    </w:p>
    <w:p w14:paraId="25C3D312" w14:textId="77777777" w:rsidR="00DA4154" w:rsidRPr="003C69A4" w:rsidRDefault="00DA4154" w:rsidP="003F1645">
      <w:pPr>
        <w:pStyle w:val="Styl6"/>
        <w:ind w:left="851" w:hanging="851"/>
        <w:jc w:val="both"/>
      </w:pPr>
      <w:r w:rsidRPr="003C69A4">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3C69A4">
        <w:t xml:space="preserve"> </w:t>
      </w:r>
    </w:p>
    <w:p w14:paraId="4D6D505D" w14:textId="77777777" w:rsidR="00A20C34" w:rsidRPr="003C69A4" w:rsidRDefault="00A20C34" w:rsidP="003F1645">
      <w:pPr>
        <w:pStyle w:val="Styl6"/>
        <w:numPr>
          <w:ilvl w:val="0"/>
          <w:numId w:val="0"/>
        </w:numPr>
        <w:ind w:left="851"/>
        <w:jc w:val="both"/>
      </w:pPr>
    </w:p>
    <w:p w14:paraId="73149BC3" w14:textId="77777777" w:rsidR="00DA4154" w:rsidRPr="003C69A4" w:rsidRDefault="00DA4154" w:rsidP="003F1645">
      <w:pPr>
        <w:pStyle w:val="Styl6"/>
        <w:ind w:left="851" w:hanging="851"/>
        <w:jc w:val="both"/>
      </w:pPr>
      <w:r w:rsidRPr="003C69A4">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3C69A4" w:rsidRDefault="00DA4154" w:rsidP="003F1645">
      <w:pPr>
        <w:pStyle w:val="Styl6"/>
        <w:numPr>
          <w:ilvl w:val="0"/>
          <w:numId w:val="0"/>
        </w:numPr>
        <w:ind w:left="851"/>
        <w:jc w:val="both"/>
      </w:pPr>
    </w:p>
    <w:p w14:paraId="1BDCF830" w14:textId="77777777" w:rsidR="00B247D5" w:rsidRDefault="00DA4154" w:rsidP="00B247D5">
      <w:pPr>
        <w:pStyle w:val="Styl6"/>
        <w:ind w:left="851" w:hanging="851"/>
        <w:jc w:val="both"/>
      </w:pPr>
      <w:r w:rsidRPr="003C69A4">
        <w:t xml:space="preserve">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72A162B" w14:textId="77777777" w:rsidR="00B247D5" w:rsidRDefault="00B247D5" w:rsidP="00B247D5">
      <w:pPr>
        <w:pStyle w:val="Odstavecseseznamem"/>
      </w:pPr>
    </w:p>
    <w:p w14:paraId="5A278DCA" w14:textId="07299B17" w:rsidR="00B247D5" w:rsidRPr="003C69A4" w:rsidRDefault="00B247D5" w:rsidP="00B247D5">
      <w:pPr>
        <w:pStyle w:val="Styl6"/>
      </w:pPr>
      <w:r>
        <w:t xml:space="preserve">Zhotovitel je oprávněn předkládat k proplacení pouze faktury, které obsahují číslo Projektu: </w:t>
      </w:r>
      <w:r w:rsidRPr="00B247D5">
        <w:t>CZ.01.04.01/01/22_006/0002413</w:t>
      </w:r>
      <w:r>
        <w:t xml:space="preserve">. </w:t>
      </w:r>
    </w:p>
    <w:p w14:paraId="070C1CAA" w14:textId="77777777" w:rsidR="00F22959" w:rsidRDefault="00F22959" w:rsidP="003F1645">
      <w:pPr>
        <w:pStyle w:val="Styl6"/>
        <w:numPr>
          <w:ilvl w:val="0"/>
          <w:numId w:val="0"/>
        </w:numPr>
        <w:jc w:val="both"/>
      </w:pPr>
    </w:p>
    <w:p w14:paraId="22CBE095" w14:textId="77777777" w:rsidR="00602EAB" w:rsidRPr="003C69A4" w:rsidRDefault="00602EAB" w:rsidP="003F1645">
      <w:pPr>
        <w:pStyle w:val="Styl6"/>
        <w:numPr>
          <w:ilvl w:val="0"/>
          <w:numId w:val="0"/>
        </w:numPr>
        <w:jc w:val="both"/>
      </w:pPr>
    </w:p>
    <w:p w14:paraId="3F56EAA4" w14:textId="7913B696" w:rsidR="006B204C" w:rsidRPr="003C69A4" w:rsidRDefault="006B204C" w:rsidP="00C70440">
      <w:pPr>
        <w:pStyle w:val="Styl1"/>
      </w:pPr>
      <w:r w:rsidRPr="003C69A4">
        <w:t>podmínky objednatele</w:t>
      </w:r>
    </w:p>
    <w:p w14:paraId="1F640000" w14:textId="77777777" w:rsidR="00A20C34" w:rsidRPr="003C69A4" w:rsidRDefault="00A20C34" w:rsidP="003F1645">
      <w:pPr>
        <w:pStyle w:val="Styl6"/>
        <w:ind w:left="851" w:hanging="851"/>
        <w:jc w:val="both"/>
      </w:pPr>
      <w:r w:rsidRPr="003C69A4">
        <w:t>Jakékoli změny této smlouvy o Dílo (včetně změny smluvní ceny) musí být vyhotoveny písemně ve formě vzestupně číslovaných dodatků a odsouhlaseny oběma stranami.</w:t>
      </w:r>
    </w:p>
    <w:p w14:paraId="5A60D378" w14:textId="77777777" w:rsidR="00A20C34" w:rsidRPr="003C69A4" w:rsidRDefault="00A20C34" w:rsidP="003F1645">
      <w:pPr>
        <w:pStyle w:val="Styl6"/>
        <w:numPr>
          <w:ilvl w:val="0"/>
          <w:numId w:val="0"/>
        </w:numPr>
        <w:ind w:left="851"/>
        <w:jc w:val="both"/>
      </w:pPr>
    </w:p>
    <w:p w14:paraId="4F9D89C5" w14:textId="77777777" w:rsidR="00A20C34" w:rsidRPr="003C69A4" w:rsidRDefault="00A20C34" w:rsidP="003F1645">
      <w:pPr>
        <w:pStyle w:val="Styl6"/>
        <w:ind w:left="851" w:hanging="851"/>
        <w:jc w:val="both"/>
      </w:pPr>
      <w:r w:rsidRPr="003C69A4">
        <w:lastRenderedPageBreak/>
        <w:t>Zhotovitel prohlašuje, že ke zhotovení Díla má nebo je schopen si zajistit veškeré potřebné prostředky (pracovní síly, nástroje, zařízení, materiál), včetně potřebných zkušeností a odborných znalostí.</w:t>
      </w:r>
    </w:p>
    <w:p w14:paraId="69BB28F9" w14:textId="77777777" w:rsidR="00A20C34" w:rsidRPr="003C69A4" w:rsidRDefault="00A20C34" w:rsidP="003F1645">
      <w:pPr>
        <w:spacing w:after="0" w:line="240" w:lineRule="auto"/>
        <w:ind w:left="567" w:right="-1"/>
        <w:jc w:val="both"/>
        <w:rPr>
          <w:rFonts w:ascii="Times New Roman" w:hAnsi="Times New Roman" w:cs="Times New Roman"/>
          <w:sz w:val="24"/>
          <w:szCs w:val="24"/>
        </w:rPr>
      </w:pPr>
    </w:p>
    <w:p w14:paraId="59359A06" w14:textId="77777777" w:rsidR="00A0068C" w:rsidRPr="003C69A4" w:rsidRDefault="00A0068C" w:rsidP="003F1645">
      <w:pPr>
        <w:pStyle w:val="Styl6"/>
        <w:ind w:left="851" w:hanging="851"/>
        <w:jc w:val="both"/>
      </w:pPr>
      <w:r w:rsidRPr="003C69A4">
        <w:t>Objednatel si vyhrazuje právo průběžné kontroly.</w:t>
      </w:r>
      <w:r w:rsidRPr="003C69A4">
        <w:rPr>
          <w:lang w:eastAsia="cs-CZ"/>
        </w:rPr>
        <w:t xml:space="preserve"> Z</w:t>
      </w:r>
      <w:r w:rsidRPr="003C69A4">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3C69A4" w:rsidRDefault="00A20C34" w:rsidP="003F1645">
      <w:pPr>
        <w:pStyle w:val="Styl6"/>
        <w:numPr>
          <w:ilvl w:val="0"/>
          <w:numId w:val="0"/>
        </w:numPr>
        <w:ind w:left="851"/>
        <w:jc w:val="both"/>
      </w:pPr>
    </w:p>
    <w:p w14:paraId="462D4E00" w14:textId="77777777" w:rsidR="00A20C34" w:rsidRPr="003C69A4" w:rsidRDefault="00A20C34" w:rsidP="003F1645">
      <w:pPr>
        <w:pStyle w:val="Styl6"/>
        <w:ind w:left="851" w:hanging="851"/>
        <w:jc w:val="both"/>
      </w:pPr>
      <w:r w:rsidRPr="003C69A4">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3C69A4" w:rsidRDefault="00A20C34" w:rsidP="003F1645">
      <w:pPr>
        <w:pStyle w:val="Styl6"/>
        <w:numPr>
          <w:ilvl w:val="0"/>
          <w:numId w:val="0"/>
        </w:numPr>
        <w:ind w:left="851"/>
        <w:jc w:val="both"/>
      </w:pPr>
    </w:p>
    <w:p w14:paraId="1569DA74" w14:textId="77777777" w:rsidR="00A20C34" w:rsidRPr="003C69A4" w:rsidRDefault="00A20C34" w:rsidP="003F1645">
      <w:pPr>
        <w:pStyle w:val="Styl6"/>
        <w:ind w:left="851" w:hanging="851"/>
        <w:jc w:val="both"/>
      </w:pPr>
      <w:r w:rsidRPr="003C69A4">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3C69A4" w:rsidRDefault="00A20C34" w:rsidP="003F1645">
      <w:pPr>
        <w:pStyle w:val="Styl6"/>
        <w:numPr>
          <w:ilvl w:val="0"/>
          <w:numId w:val="0"/>
        </w:numPr>
        <w:ind w:left="851"/>
        <w:jc w:val="both"/>
      </w:pPr>
    </w:p>
    <w:p w14:paraId="088EC674" w14:textId="77777777" w:rsidR="00A20C34" w:rsidRPr="003C69A4" w:rsidRDefault="00A20C34" w:rsidP="003F1645">
      <w:pPr>
        <w:pStyle w:val="Styl6"/>
        <w:ind w:left="851" w:hanging="851"/>
        <w:jc w:val="both"/>
      </w:pPr>
      <w:r w:rsidRPr="003C69A4">
        <w:t xml:space="preserve">Zhotovitel je povinen vést o prováděných pracích </w:t>
      </w:r>
      <w:r w:rsidRPr="003C69A4">
        <w:rPr>
          <w:b/>
          <w:i/>
        </w:rPr>
        <w:t>Stavební deník</w:t>
      </w:r>
      <w:r w:rsidRPr="003C69A4">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3C69A4" w:rsidRDefault="00A20C34" w:rsidP="003F1645">
      <w:pPr>
        <w:pStyle w:val="Podnadpis"/>
        <w:ind w:left="555" w:right="-1"/>
        <w:jc w:val="both"/>
        <w:rPr>
          <w:sz w:val="24"/>
          <w:szCs w:val="24"/>
          <w:lang w:val="cs-CZ"/>
        </w:rPr>
      </w:pPr>
    </w:p>
    <w:p w14:paraId="465AD75D" w14:textId="77777777" w:rsidR="00A20C34" w:rsidRPr="003C69A4" w:rsidRDefault="00A20C34" w:rsidP="003F1645">
      <w:pPr>
        <w:pStyle w:val="Styl6"/>
        <w:ind w:left="851" w:hanging="851"/>
        <w:jc w:val="both"/>
      </w:pPr>
      <w:r w:rsidRPr="003C69A4">
        <w:t>Zhotovitel nese veškeré náklady spojené s realizací Díla.</w:t>
      </w:r>
    </w:p>
    <w:p w14:paraId="2604E706" w14:textId="77777777" w:rsidR="00A20C34" w:rsidRPr="003C69A4" w:rsidRDefault="00A20C34" w:rsidP="003F1645">
      <w:pPr>
        <w:pStyle w:val="Styl6"/>
        <w:numPr>
          <w:ilvl w:val="0"/>
          <w:numId w:val="0"/>
        </w:numPr>
        <w:ind w:left="851"/>
        <w:jc w:val="both"/>
      </w:pPr>
    </w:p>
    <w:p w14:paraId="251F9BA9" w14:textId="37829D6B" w:rsidR="00A20C34" w:rsidRPr="003C69A4" w:rsidRDefault="00A20C34" w:rsidP="003F1645">
      <w:pPr>
        <w:pStyle w:val="Styl6"/>
        <w:ind w:left="851" w:hanging="851"/>
        <w:jc w:val="both"/>
      </w:pPr>
      <w:r w:rsidRPr="003C69A4">
        <w:t>Zhotovitel je oprávněn použít pro provádění Díla dle této smlouvy poddodavatele (dále i jen „subdodavatele“); vůči objednateli však zhotovitel odpovídá stejně, jako kdyby celé Dílo prováděl sám. Změnit subdodavatele, pomocí kterého zhotovitel prokazoval v zadávacím řízení splnění kvalifikace, je možné jen ve výjimečných případech se</w:t>
      </w:r>
      <w:r w:rsidR="00541C6A">
        <w:t> </w:t>
      </w:r>
      <w:r w:rsidRPr="003C69A4">
        <w:t>souhlasem objednatele. Nový subdodavatel musí splňovat kvalifikaci minimálně v</w:t>
      </w:r>
      <w:r w:rsidR="00541C6A">
        <w:t> </w:t>
      </w:r>
      <w:r w:rsidRPr="003C69A4">
        <w:t>rozsahu, v jakém byla prokázána v zadávacím řízení.</w:t>
      </w:r>
    </w:p>
    <w:p w14:paraId="48A36B00" w14:textId="77777777" w:rsidR="00A20C34" w:rsidRPr="003C69A4" w:rsidRDefault="00A20C34" w:rsidP="003F1645">
      <w:pPr>
        <w:pStyle w:val="Styl6"/>
        <w:numPr>
          <w:ilvl w:val="0"/>
          <w:numId w:val="0"/>
        </w:numPr>
        <w:ind w:left="851"/>
        <w:jc w:val="both"/>
      </w:pPr>
    </w:p>
    <w:p w14:paraId="404CB937" w14:textId="62864F5C" w:rsidR="00A20C34" w:rsidRPr="003C69A4" w:rsidRDefault="00A20C34" w:rsidP="003F1645">
      <w:pPr>
        <w:pStyle w:val="Styl6"/>
        <w:ind w:left="851" w:hanging="851"/>
        <w:jc w:val="both"/>
      </w:pPr>
      <w:r w:rsidRPr="003C69A4">
        <w:t xml:space="preserve">Zhotovitel prohlašuje, že má oprávnění vykonávat živnost v rozsahu plnění podle </w:t>
      </w:r>
      <w:r w:rsidRPr="003C69A4">
        <w:rPr>
          <w:i/>
        </w:rPr>
        <w:t>čl.</w:t>
      </w:r>
      <w:r w:rsidR="00541C6A">
        <w:rPr>
          <w:i/>
        </w:rPr>
        <w:t> </w:t>
      </w:r>
      <w:r w:rsidRPr="003C69A4">
        <w:rPr>
          <w:i/>
        </w:rPr>
        <w:t>2.</w:t>
      </w:r>
      <w:r w:rsidRPr="003C69A4">
        <w:t xml:space="preserve">  </w:t>
      </w:r>
    </w:p>
    <w:p w14:paraId="5A6A4121" w14:textId="77777777" w:rsidR="00A20C34" w:rsidRPr="003C69A4" w:rsidRDefault="00A20C34" w:rsidP="003F1645">
      <w:pPr>
        <w:spacing w:after="0"/>
        <w:jc w:val="both"/>
        <w:rPr>
          <w:rFonts w:ascii="Times New Roman" w:hAnsi="Times New Roman" w:cs="Times New Roman"/>
          <w:sz w:val="24"/>
          <w:szCs w:val="24"/>
        </w:rPr>
      </w:pPr>
    </w:p>
    <w:p w14:paraId="39517A23" w14:textId="6714D08F" w:rsidR="00A20C34" w:rsidRPr="003C69A4" w:rsidRDefault="00A20C34" w:rsidP="003F1645">
      <w:pPr>
        <w:pStyle w:val="Styl6"/>
        <w:ind w:left="851" w:hanging="851"/>
        <w:jc w:val="both"/>
      </w:pPr>
      <w:bookmarkStart w:id="0" w:name="_Hlk76711369"/>
      <w:r w:rsidRPr="003C69A4">
        <w:t>Zadavatel v souladu s principem odpovědného veřejného zadávání dle Zákona č.</w:t>
      </w:r>
      <w:r w:rsidR="006A3AD0">
        <w:t> </w:t>
      </w:r>
      <w:r w:rsidRPr="003C69A4">
        <w:t xml:space="preserve">134/2016 Sb. § 6 odst. 4 a v rámci dodržování zásad sociálně odpovědného zadávání, zavazuje zhotovitele, že průběhu realizace stavby umožní prohlídku místa staveniště pro exkurzi školám v oblasti stavebnictví, eventuálně umožní při realizaci této zakázky zvyšovat praxi studentům z vyšších ročníků a absolventům škol se stavebním zaměřením. </w:t>
      </w:r>
    </w:p>
    <w:p w14:paraId="05C760D1" w14:textId="77777777" w:rsidR="00A20C34" w:rsidRPr="003C69A4" w:rsidRDefault="00A20C34" w:rsidP="003F1645">
      <w:pPr>
        <w:pStyle w:val="Styl6"/>
        <w:numPr>
          <w:ilvl w:val="0"/>
          <w:numId w:val="0"/>
        </w:numPr>
        <w:ind w:left="851"/>
        <w:jc w:val="both"/>
      </w:pPr>
      <w:r w:rsidRPr="003C69A4">
        <w:t>Zároveň se zhotovitel zavazuje podporovat pracovní příležitosti těžko uplatnitelných skupin na trhu práce, například:</w:t>
      </w:r>
    </w:p>
    <w:p w14:paraId="4CD9EC12" w14:textId="77777777" w:rsidR="00A20C34" w:rsidRPr="003C69A4" w:rsidRDefault="00A20C34" w:rsidP="003F1645">
      <w:pPr>
        <w:pStyle w:val="Styl6"/>
        <w:numPr>
          <w:ilvl w:val="0"/>
          <w:numId w:val="8"/>
        </w:numPr>
        <w:jc w:val="both"/>
      </w:pPr>
      <w:r w:rsidRPr="003C69A4">
        <w:lastRenderedPageBreak/>
        <w:t>podpora zaměstnávání mladých</w:t>
      </w:r>
    </w:p>
    <w:p w14:paraId="5F424694" w14:textId="77777777" w:rsidR="00A20C34" w:rsidRPr="003C69A4" w:rsidRDefault="00A20C34" w:rsidP="003F1645">
      <w:pPr>
        <w:pStyle w:val="Odstavecseseznamem"/>
        <w:numPr>
          <w:ilvl w:val="0"/>
          <w:numId w:val="8"/>
        </w:numPr>
        <w:spacing w:after="0"/>
        <w:jc w:val="both"/>
        <w:rPr>
          <w:rFonts w:ascii="Times New Roman" w:hAnsi="Times New Roman" w:cs="Times New Roman"/>
          <w:sz w:val="24"/>
          <w:szCs w:val="24"/>
        </w:rPr>
      </w:pPr>
      <w:r w:rsidRPr="003C69A4">
        <w:rPr>
          <w:rFonts w:ascii="Times New Roman" w:hAnsi="Times New Roman" w:cs="Times New Roman"/>
          <w:sz w:val="24"/>
          <w:szCs w:val="24"/>
        </w:rPr>
        <w:t>podpora vyváženého zastoupení mužů a žen (např. vyvážení práce a života, boj proti odvětvové nebo profesní segregaci atd.)</w:t>
      </w:r>
    </w:p>
    <w:p w14:paraId="0C9A8604" w14:textId="77777777" w:rsidR="00A20C34" w:rsidRPr="003C69A4" w:rsidRDefault="00A20C34" w:rsidP="003F1645">
      <w:pPr>
        <w:pStyle w:val="Odstavecseseznamem"/>
        <w:numPr>
          <w:ilvl w:val="0"/>
          <w:numId w:val="8"/>
        </w:numPr>
        <w:spacing w:after="0"/>
        <w:jc w:val="both"/>
        <w:rPr>
          <w:rFonts w:ascii="Times New Roman" w:hAnsi="Times New Roman" w:cs="Times New Roman"/>
          <w:sz w:val="24"/>
          <w:szCs w:val="24"/>
        </w:rPr>
      </w:pPr>
      <w:r w:rsidRPr="003C69A4">
        <w:rPr>
          <w:rFonts w:ascii="Times New Roman" w:hAnsi="Times New Roman" w:cs="Times New Roman"/>
          <w:sz w:val="24"/>
          <w:szCs w:val="24"/>
        </w:rPr>
        <w:t>podpora pracovních příležitostí pro dlouhodobě nezaměstnané a starší pracovníky</w:t>
      </w:r>
    </w:p>
    <w:p w14:paraId="1F1410A9" w14:textId="77777777" w:rsidR="00A20C34" w:rsidRPr="003C69A4" w:rsidRDefault="00A20C34" w:rsidP="003F1645">
      <w:pPr>
        <w:pStyle w:val="Odstavecseseznamem"/>
        <w:numPr>
          <w:ilvl w:val="0"/>
          <w:numId w:val="8"/>
        </w:numPr>
        <w:spacing w:after="0"/>
        <w:jc w:val="both"/>
        <w:rPr>
          <w:rFonts w:ascii="Times New Roman" w:hAnsi="Times New Roman" w:cs="Times New Roman"/>
          <w:sz w:val="24"/>
          <w:szCs w:val="24"/>
        </w:rPr>
      </w:pPr>
      <w:r w:rsidRPr="003C69A4">
        <w:rPr>
          <w:rFonts w:ascii="Times New Roman" w:hAnsi="Times New Roman" w:cs="Times New Roman"/>
          <w:sz w:val="24"/>
          <w:szCs w:val="24"/>
        </w:rPr>
        <w:t>politika rozmanitosti a pracovní příležitosti pro osoby ze znevýhodněných skupin (např. pracovníci z řad přistěhovalců, etnické menšiny, náboženské menšiny, lidé s nízkým dosaženým vzděláním atd.)</w:t>
      </w:r>
    </w:p>
    <w:p w14:paraId="5FCFE8A0" w14:textId="77777777" w:rsidR="00A20C34" w:rsidRPr="003C69A4" w:rsidRDefault="00A20C34" w:rsidP="003F1645">
      <w:pPr>
        <w:pStyle w:val="Odstavecseseznamem"/>
        <w:numPr>
          <w:ilvl w:val="0"/>
          <w:numId w:val="8"/>
        </w:numPr>
        <w:spacing w:after="0"/>
        <w:jc w:val="both"/>
        <w:rPr>
          <w:rFonts w:ascii="Times New Roman" w:hAnsi="Times New Roman" w:cs="Times New Roman"/>
          <w:sz w:val="24"/>
          <w:szCs w:val="24"/>
        </w:rPr>
      </w:pPr>
      <w:r w:rsidRPr="003C69A4">
        <w:rPr>
          <w:rFonts w:ascii="Times New Roman" w:hAnsi="Times New Roman" w:cs="Times New Roman"/>
          <w:sz w:val="24"/>
          <w:szCs w:val="24"/>
        </w:rPr>
        <w:t>podpora pracovních příležitostí pro zdravotně postižené, včetně přístupného pracovního prostředí, které podporuje sociální začlenění.</w:t>
      </w:r>
    </w:p>
    <w:p w14:paraId="461C3C09" w14:textId="77777777" w:rsidR="00A20C34" w:rsidRPr="003C69A4" w:rsidRDefault="00A20C34" w:rsidP="003F1645">
      <w:pPr>
        <w:pStyle w:val="Styl6"/>
        <w:numPr>
          <w:ilvl w:val="0"/>
          <w:numId w:val="0"/>
        </w:numPr>
        <w:ind w:left="851"/>
        <w:jc w:val="both"/>
      </w:pPr>
    </w:p>
    <w:p w14:paraId="308DE603" w14:textId="5006BB35" w:rsidR="00A20C34" w:rsidRPr="003C69A4" w:rsidRDefault="00A20C34" w:rsidP="003F1645">
      <w:pPr>
        <w:pStyle w:val="Styl6"/>
        <w:ind w:left="851" w:hanging="851"/>
        <w:jc w:val="both"/>
      </w:pPr>
      <w:bookmarkStart w:id="1" w:name="_Hlk76711426"/>
      <w:bookmarkEnd w:id="0"/>
      <w:r w:rsidRPr="003C69A4">
        <w:t>Současně se zásadou environmentálního odpovědného zadávání, objednatel jako zadavatel zhotovitele zavazuje k environmetálnímu principu, kdy veškerý vzniklý stavební odpad bude likvidován zhotovitelem ekologickou cestou, budou využívány, pokud to bude možné, recyklované materiály či výrobky a zároveň se k realizaci Díla budou využívat technologie a výrobní pracovní postupy šetrné k životnímu prostředí.</w:t>
      </w:r>
      <w:bookmarkEnd w:id="1"/>
    </w:p>
    <w:p w14:paraId="03F4BCE5" w14:textId="77777777" w:rsidR="00A0068C" w:rsidRPr="003C69A4" w:rsidRDefault="00A0068C" w:rsidP="003F1645">
      <w:pPr>
        <w:pStyle w:val="Styl6"/>
        <w:numPr>
          <w:ilvl w:val="0"/>
          <w:numId w:val="0"/>
        </w:numPr>
        <w:ind w:left="851"/>
        <w:jc w:val="both"/>
      </w:pPr>
    </w:p>
    <w:p w14:paraId="674BFBE7" w14:textId="77777777" w:rsidR="00B5051F" w:rsidRPr="00A4370B" w:rsidRDefault="00B5051F" w:rsidP="00A4370B">
      <w:pPr>
        <w:pStyle w:val="Styl2"/>
        <w:ind w:left="851" w:hanging="851"/>
        <w:jc w:val="both"/>
        <w:rPr>
          <w:b w:val="0"/>
          <w:bCs/>
        </w:rPr>
      </w:pPr>
      <w:r w:rsidRPr="00A4370B">
        <w:rPr>
          <w:b w:val="0"/>
          <w:bCs/>
        </w:rPr>
        <w:t xml:space="preserve">Zhotovitel se zaváže, že bude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Odpady vzniklé stavbou (stavební rum, zbytky skla, dřevěných věcí, …) budou pečlivě tříděny a odváženy na skládku k dalšímu zpracování. Dodavatel je povinen prokázat likvidaci odpadů dle příslušných zákonů. Recyklovatelné odpady budou odvezeny do sběren surovin k recyklaci. Stavební odpad bude členěn na nebezpečný a ostatní. Nebezpečný odpad bude zhotovitelem stavby předán organizaci oprávněné pro likvidaci nebezpečného odpadu, ostatní odpad </w:t>
      </w:r>
      <w:proofErr w:type="gramStart"/>
      <w:r w:rsidRPr="00A4370B">
        <w:rPr>
          <w:b w:val="0"/>
          <w:bCs/>
        </w:rPr>
        <w:t>uloží</w:t>
      </w:r>
      <w:proofErr w:type="gramEnd"/>
      <w:r w:rsidRPr="00A4370B">
        <w:rPr>
          <w:b w:val="0"/>
          <w:bCs/>
        </w:rPr>
        <w:t xml:space="preserve"> zhotovitel na skládku. Odpady dále využitelné budou vytříděny a dále nabídnuty ke zpracování organizacím zabývajícím se sběrem a výkupem odpadů. Nevyužitelné odpady budou uloženy na skládku. Při nakládání s odpady budou dodržena ustanovení zákona č. 541/2020 Sb., o odpadech a jeho prováděcích předpisů. Stavba nesmí mít vliv na ochranu zdraví při práci ve stávajícím objektu. Dodavatel zajistí riziková místa tak, aby nedošlo k úrazu, pádu z výšky ani nedošlo k odcizení materiálu či pádu nářadí. Po dokončení prací bude zařízení staveniště vyklizeno a plochy uvedeny do původního stavu, zelené plochy budou osety travním semenem, betonové a asfaltové plochy budou vyčištěny. Při kontrole pak tuto skutečnost </w:t>
      </w:r>
      <w:proofErr w:type="gramStart"/>
      <w:r w:rsidRPr="00A4370B">
        <w:rPr>
          <w:b w:val="0"/>
          <w:bCs/>
        </w:rPr>
        <w:t>doloží</w:t>
      </w:r>
      <w:proofErr w:type="gramEnd"/>
      <w:r w:rsidRPr="00A4370B">
        <w:rPr>
          <w:b w:val="0"/>
          <w:bCs/>
        </w:rPr>
        <w:t>.</w:t>
      </w:r>
    </w:p>
    <w:p w14:paraId="345D136F" w14:textId="5C618F2C" w:rsidR="00B5051F" w:rsidRPr="00A4370B" w:rsidRDefault="005018C2" w:rsidP="00A4370B">
      <w:pPr>
        <w:pStyle w:val="Styl2"/>
        <w:numPr>
          <w:ilvl w:val="0"/>
          <w:numId w:val="0"/>
        </w:numPr>
        <w:ind w:left="851"/>
        <w:jc w:val="both"/>
        <w:rPr>
          <w:b w:val="0"/>
          <w:bCs/>
        </w:rPr>
      </w:pPr>
      <w:r>
        <w:rPr>
          <w:b w:val="0"/>
          <w:bCs/>
        </w:rPr>
        <w:t xml:space="preserve">- </w:t>
      </w:r>
      <w:r w:rsidR="00B5051F" w:rsidRPr="00A4370B">
        <w:rPr>
          <w:b w:val="0"/>
          <w:bCs/>
        </w:rPr>
        <w:t>Nařízení Evropského parlamentu a Rady (EU) 2019/1021 ze dne 20. června 2019 o perzistentních organických znečišťujících látkách (</w:t>
      </w:r>
      <w:proofErr w:type="spellStart"/>
      <w:r w:rsidR="00B5051F" w:rsidRPr="00A4370B">
        <w:rPr>
          <w:b w:val="0"/>
          <w:bCs/>
        </w:rPr>
        <w:t>Úř</w:t>
      </w:r>
      <w:proofErr w:type="spellEnd"/>
      <w:r w:rsidR="00B5051F" w:rsidRPr="00A4370B">
        <w:rPr>
          <w:b w:val="0"/>
          <w:bCs/>
        </w:rPr>
        <w:t xml:space="preserve">. </w:t>
      </w:r>
      <w:proofErr w:type="spellStart"/>
      <w:r w:rsidR="00B5051F" w:rsidRPr="00A4370B">
        <w:rPr>
          <w:b w:val="0"/>
          <w:bCs/>
        </w:rPr>
        <w:t>věst</w:t>
      </w:r>
      <w:proofErr w:type="spellEnd"/>
      <w:r w:rsidR="00B5051F" w:rsidRPr="00A4370B">
        <w:rPr>
          <w:b w:val="0"/>
          <w:bCs/>
        </w:rPr>
        <w:t xml:space="preserve">. L 169, 25.6.2019, s. 45). </w:t>
      </w:r>
    </w:p>
    <w:p w14:paraId="59D45D1D" w14:textId="14964D4F" w:rsidR="00B5051F" w:rsidRPr="00A4370B" w:rsidRDefault="005018C2" w:rsidP="00A4370B">
      <w:pPr>
        <w:pStyle w:val="Styl2"/>
        <w:numPr>
          <w:ilvl w:val="0"/>
          <w:numId w:val="0"/>
        </w:numPr>
        <w:ind w:left="851"/>
        <w:jc w:val="both"/>
        <w:rPr>
          <w:b w:val="0"/>
          <w:bCs/>
        </w:rPr>
      </w:pPr>
      <w:r>
        <w:rPr>
          <w:b w:val="0"/>
          <w:bCs/>
        </w:rPr>
        <w:t xml:space="preserve">- </w:t>
      </w:r>
      <w:r w:rsidR="00B5051F" w:rsidRPr="00A4370B">
        <w:rPr>
          <w:b w:val="0"/>
          <w:bCs/>
        </w:rPr>
        <w:t>Nařízení Evropského parlamentu a Rady (EU) 2017/852 ze dne 17. května 2017 o rtuti a o zrušení nařízení (ES) č. 1102/2008 (</w:t>
      </w:r>
      <w:proofErr w:type="spellStart"/>
      <w:r w:rsidR="00B5051F" w:rsidRPr="00A4370B">
        <w:rPr>
          <w:b w:val="0"/>
          <w:bCs/>
        </w:rPr>
        <w:t>Úř</w:t>
      </w:r>
      <w:proofErr w:type="spellEnd"/>
      <w:r w:rsidR="00B5051F" w:rsidRPr="00A4370B">
        <w:rPr>
          <w:b w:val="0"/>
          <w:bCs/>
        </w:rPr>
        <w:t xml:space="preserve">. </w:t>
      </w:r>
      <w:proofErr w:type="spellStart"/>
      <w:r w:rsidR="00B5051F" w:rsidRPr="00A4370B">
        <w:rPr>
          <w:b w:val="0"/>
          <w:bCs/>
        </w:rPr>
        <w:t>věst</w:t>
      </w:r>
      <w:proofErr w:type="spellEnd"/>
      <w:r w:rsidR="00B5051F" w:rsidRPr="00A4370B">
        <w:rPr>
          <w:b w:val="0"/>
          <w:bCs/>
        </w:rPr>
        <w:t xml:space="preserve">. L 137, 24.5.2017, s. 1). </w:t>
      </w:r>
    </w:p>
    <w:p w14:paraId="12E0B07D" w14:textId="2C5D9B1F" w:rsidR="00B5051F" w:rsidRPr="00A4370B" w:rsidRDefault="005018C2" w:rsidP="00A4370B">
      <w:pPr>
        <w:pStyle w:val="Styl2"/>
        <w:numPr>
          <w:ilvl w:val="0"/>
          <w:numId w:val="0"/>
        </w:numPr>
        <w:ind w:left="851"/>
        <w:jc w:val="both"/>
        <w:rPr>
          <w:b w:val="0"/>
          <w:bCs/>
        </w:rPr>
      </w:pPr>
      <w:r>
        <w:rPr>
          <w:b w:val="0"/>
          <w:bCs/>
        </w:rPr>
        <w:t xml:space="preserve">- </w:t>
      </w:r>
      <w:r w:rsidR="00B5051F" w:rsidRPr="00A4370B">
        <w:rPr>
          <w:b w:val="0"/>
          <w:bCs/>
        </w:rPr>
        <w:t>Nařízení Evropského parlamentu a Rady (ES) č. 1005/2009 ze dne 16. září 2009 o látkách, které poškozují ozonovou vrstvu (</w:t>
      </w:r>
      <w:proofErr w:type="spellStart"/>
      <w:r w:rsidR="00B5051F" w:rsidRPr="00A4370B">
        <w:rPr>
          <w:b w:val="0"/>
          <w:bCs/>
        </w:rPr>
        <w:t>Úř</w:t>
      </w:r>
      <w:proofErr w:type="spellEnd"/>
      <w:r w:rsidR="00B5051F" w:rsidRPr="00A4370B">
        <w:rPr>
          <w:b w:val="0"/>
          <w:bCs/>
        </w:rPr>
        <w:t xml:space="preserve">. </w:t>
      </w:r>
      <w:proofErr w:type="spellStart"/>
      <w:r w:rsidR="00B5051F" w:rsidRPr="00A4370B">
        <w:rPr>
          <w:b w:val="0"/>
          <w:bCs/>
        </w:rPr>
        <w:t>věst</w:t>
      </w:r>
      <w:proofErr w:type="spellEnd"/>
      <w:r w:rsidR="00B5051F" w:rsidRPr="00A4370B">
        <w:rPr>
          <w:b w:val="0"/>
          <w:bCs/>
        </w:rPr>
        <w:t xml:space="preserve">. L 286, 31.10.2009, s. 1). </w:t>
      </w:r>
    </w:p>
    <w:p w14:paraId="479F0139" w14:textId="1FCEC623" w:rsidR="00B5051F" w:rsidRPr="00A4370B" w:rsidRDefault="005018C2" w:rsidP="00A4370B">
      <w:pPr>
        <w:pStyle w:val="Styl2"/>
        <w:numPr>
          <w:ilvl w:val="0"/>
          <w:numId w:val="0"/>
        </w:numPr>
        <w:ind w:left="851"/>
        <w:jc w:val="both"/>
        <w:rPr>
          <w:b w:val="0"/>
          <w:bCs/>
        </w:rPr>
      </w:pPr>
      <w:r>
        <w:rPr>
          <w:b w:val="0"/>
          <w:bCs/>
        </w:rPr>
        <w:t xml:space="preserve">- </w:t>
      </w:r>
      <w:r w:rsidR="00B5051F" w:rsidRPr="00A4370B">
        <w:rPr>
          <w:b w:val="0"/>
          <w:bCs/>
        </w:rPr>
        <w:t>Směrnice Evropského parlamentu a Rady 2011/65/EU ze dne 8. června 2011 o omezení používání některých nebezpečných látek v elektrických a elektronických zařízeních (</w:t>
      </w:r>
      <w:proofErr w:type="spellStart"/>
      <w:r w:rsidR="00B5051F" w:rsidRPr="00A4370B">
        <w:rPr>
          <w:b w:val="0"/>
          <w:bCs/>
        </w:rPr>
        <w:t>Úř</w:t>
      </w:r>
      <w:proofErr w:type="spellEnd"/>
      <w:r w:rsidR="00B5051F" w:rsidRPr="00A4370B">
        <w:rPr>
          <w:b w:val="0"/>
          <w:bCs/>
        </w:rPr>
        <w:t xml:space="preserve">. </w:t>
      </w:r>
      <w:proofErr w:type="spellStart"/>
      <w:r w:rsidR="00B5051F" w:rsidRPr="00A4370B">
        <w:rPr>
          <w:b w:val="0"/>
          <w:bCs/>
        </w:rPr>
        <w:t>věst</w:t>
      </w:r>
      <w:proofErr w:type="spellEnd"/>
      <w:r w:rsidR="00B5051F" w:rsidRPr="00A4370B">
        <w:rPr>
          <w:b w:val="0"/>
          <w:bCs/>
        </w:rPr>
        <w:t xml:space="preserve">. L 174, 1.7.2011, s. 88). </w:t>
      </w:r>
    </w:p>
    <w:p w14:paraId="3B61C583" w14:textId="77207D0E" w:rsidR="00B5051F" w:rsidRPr="00A4370B" w:rsidRDefault="005018C2" w:rsidP="00A4370B">
      <w:pPr>
        <w:pStyle w:val="Styl2"/>
        <w:numPr>
          <w:ilvl w:val="0"/>
          <w:numId w:val="0"/>
        </w:numPr>
        <w:ind w:left="851"/>
        <w:jc w:val="both"/>
        <w:rPr>
          <w:b w:val="0"/>
          <w:bCs/>
        </w:rPr>
      </w:pPr>
      <w:r>
        <w:rPr>
          <w:b w:val="0"/>
          <w:bCs/>
        </w:rPr>
        <w:lastRenderedPageBreak/>
        <w:t xml:space="preserve">- </w:t>
      </w:r>
      <w:r w:rsidR="00B5051F" w:rsidRPr="00A4370B">
        <w:rPr>
          <w:b w:val="0"/>
          <w:bCs/>
        </w:rPr>
        <w:t>Nařízení Evropského parlamentu a Rady (ES) č. 1907/2006 ze dne 18. prosince 2006 o registraci, hodnocení, povolování a omezování chemických látek, o zřízení Evropské agentury pro chemické látky, o změně směrnice 1999/45/ES a o zrušení nařízení Rady (EHS) č. 793/93, nařízení Komise (ES) č. 1488/94, směrnice Rady 76/769/EHS a směrnic Komise 91/155/EHS, 93/67/EHS, 93/105/ES a 2000/21/ES (</w:t>
      </w:r>
      <w:proofErr w:type="spellStart"/>
      <w:r w:rsidR="00B5051F" w:rsidRPr="00A4370B">
        <w:rPr>
          <w:b w:val="0"/>
          <w:bCs/>
        </w:rPr>
        <w:t>Úř</w:t>
      </w:r>
      <w:proofErr w:type="spellEnd"/>
      <w:r w:rsidR="00B5051F" w:rsidRPr="00A4370B">
        <w:rPr>
          <w:b w:val="0"/>
          <w:bCs/>
        </w:rPr>
        <w:t xml:space="preserve">. </w:t>
      </w:r>
      <w:proofErr w:type="spellStart"/>
      <w:r w:rsidR="00B5051F" w:rsidRPr="00A4370B">
        <w:rPr>
          <w:b w:val="0"/>
          <w:bCs/>
        </w:rPr>
        <w:t>věst</w:t>
      </w:r>
      <w:proofErr w:type="spellEnd"/>
      <w:r w:rsidR="00B5051F" w:rsidRPr="00A4370B">
        <w:rPr>
          <w:b w:val="0"/>
          <w:bCs/>
        </w:rPr>
        <w:t xml:space="preserve">. L 396, 30.12.2006, s. 1). </w:t>
      </w:r>
    </w:p>
    <w:p w14:paraId="295646A2" w14:textId="77777777" w:rsidR="008E786C" w:rsidRDefault="008E786C" w:rsidP="003F1645">
      <w:pPr>
        <w:pStyle w:val="Styl6"/>
        <w:numPr>
          <w:ilvl w:val="0"/>
          <w:numId w:val="0"/>
        </w:numPr>
        <w:ind w:left="851"/>
        <w:jc w:val="both"/>
        <w:rPr>
          <w:b/>
        </w:rPr>
      </w:pPr>
    </w:p>
    <w:p w14:paraId="43FB228D" w14:textId="77777777" w:rsidR="00A4370B" w:rsidRPr="00A4370B" w:rsidRDefault="00A4370B" w:rsidP="00A4370B">
      <w:pPr>
        <w:pStyle w:val="Styl2"/>
        <w:jc w:val="both"/>
        <w:rPr>
          <w:b w:val="0"/>
          <w:bCs/>
        </w:rPr>
      </w:pPr>
      <w:r w:rsidRPr="00A4370B">
        <w:rPr>
          <w:b w:val="0"/>
          <w:bCs/>
        </w:rPr>
        <w:t>Zhotovitel se zaváže k prevenci a omezování znečištění. Činnost nevede k používání:</w:t>
      </w:r>
    </w:p>
    <w:p w14:paraId="14694182" w14:textId="39191A8A" w:rsidR="00A4370B" w:rsidRPr="00A4370B" w:rsidRDefault="00A4370B" w:rsidP="00A4370B">
      <w:pPr>
        <w:pStyle w:val="Styl2"/>
        <w:numPr>
          <w:ilvl w:val="0"/>
          <w:numId w:val="11"/>
        </w:numPr>
        <w:jc w:val="both"/>
        <w:rPr>
          <w:b w:val="0"/>
          <w:bCs/>
        </w:rPr>
      </w:pPr>
      <w:r w:rsidRPr="00A4370B">
        <w:rPr>
          <w:b w:val="0"/>
          <w:bCs/>
        </w:rPr>
        <w:t>látek uvedených v příloze I nebo II nařízení Evropského parlamentu a Rady (EU) 2019/</w:t>
      </w:r>
      <w:proofErr w:type="gramStart"/>
      <w:r w:rsidRPr="00A4370B">
        <w:rPr>
          <w:b w:val="0"/>
          <w:bCs/>
        </w:rPr>
        <w:t>1021 ,</w:t>
      </w:r>
      <w:proofErr w:type="gramEnd"/>
      <w:r w:rsidRPr="00A4370B">
        <w:rPr>
          <w:b w:val="0"/>
          <w:bCs/>
        </w:rPr>
        <w:t xml:space="preserve"> a to jak samotných, tak ve formě směsí nebo předmětů, kromě případů, kdy jsou přítomny jako nezáměrné stopové kontaminující látky; </w:t>
      </w:r>
    </w:p>
    <w:p w14:paraId="2502DA3E" w14:textId="131BEAC4" w:rsidR="00A4370B" w:rsidRPr="00A4370B" w:rsidRDefault="00A4370B" w:rsidP="00A4370B">
      <w:pPr>
        <w:pStyle w:val="Styl2"/>
        <w:numPr>
          <w:ilvl w:val="0"/>
          <w:numId w:val="11"/>
        </w:numPr>
        <w:jc w:val="both"/>
        <w:rPr>
          <w:b w:val="0"/>
          <w:bCs/>
        </w:rPr>
      </w:pPr>
      <w:r w:rsidRPr="00A4370B">
        <w:rPr>
          <w:b w:val="0"/>
          <w:bCs/>
        </w:rPr>
        <w:t>rtuti a sloučeniny rtuti, jejich směsí a výrobků s přidanou rtutí ve smyslu článku 2 nařízení Evropského parlamentu a Rady (EU) 2017/</w:t>
      </w:r>
      <w:proofErr w:type="gramStart"/>
      <w:r w:rsidRPr="00A4370B">
        <w:rPr>
          <w:b w:val="0"/>
          <w:bCs/>
        </w:rPr>
        <w:t>852 ;</w:t>
      </w:r>
      <w:proofErr w:type="gramEnd"/>
      <w:r w:rsidRPr="00A4370B">
        <w:rPr>
          <w:b w:val="0"/>
          <w:bCs/>
        </w:rPr>
        <w:t xml:space="preserve"> </w:t>
      </w:r>
    </w:p>
    <w:p w14:paraId="797B30F8" w14:textId="310A1162" w:rsidR="00A4370B" w:rsidRPr="00A4370B" w:rsidRDefault="00A4370B" w:rsidP="00A4370B">
      <w:pPr>
        <w:pStyle w:val="Styl2"/>
        <w:numPr>
          <w:ilvl w:val="0"/>
          <w:numId w:val="11"/>
        </w:numPr>
        <w:jc w:val="both"/>
        <w:rPr>
          <w:b w:val="0"/>
          <w:bCs/>
        </w:rPr>
      </w:pPr>
      <w:r w:rsidRPr="00A4370B">
        <w:rPr>
          <w:b w:val="0"/>
          <w:bCs/>
        </w:rPr>
        <w:t>látek uvedených v příloze I nebo II nařízení Evropského parlamentu a Rady (ES) č. 1005/</w:t>
      </w:r>
      <w:proofErr w:type="gramStart"/>
      <w:r w:rsidRPr="00A4370B">
        <w:rPr>
          <w:b w:val="0"/>
          <w:bCs/>
        </w:rPr>
        <w:t>2009 ,</w:t>
      </w:r>
      <w:proofErr w:type="gramEnd"/>
      <w:r w:rsidRPr="00A4370B">
        <w:rPr>
          <w:b w:val="0"/>
          <w:bCs/>
        </w:rPr>
        <w:t xml:space="preserve"> a to jak samotných, tak ve formě směsí nebo předmětů; </w:t>
      </w:r>
    </w:p>
    <w:p w14:paraId="06129FFF" w14:textId="6A49AE92" w:rsidR="00A4370B" w:rsidRPr="00A4370B" w:rsidRDefault="00A4370B" w:rsidP="00A4370B">
      <w:pPr>
        <w:pStyle w:val="Styl2"/>
        <w:numPr>
          <w:ilvl w:val="0"/>
          <w:numId w:val="11"/>
        </w:numPr>
        <w:jc w:val="both"/>
        <w:rPr>
          <w:b w:val="0"/>
          <w:bCs/>
        </w:rPr>
      </w:pPr>
      <w:r w:rsidRPr="00A4370B">
        <w:rPr>
          <w:b w:val="0"/>
          <w:bCs/>
        </w:rPr>
        <w:t>látek uvedených v příloze II směrnice Evropského parlamentu a Rady 2011/65/</w:t>
      </w:r>
      <w:proofErr w:type="gramStart"/>
      <w:r w:rsidRPr="00A4370B">
        <w:rPr>
          <w:b w:val="0"/>
          <w:bCs/>
        </w:rPr>
        <w:t>EU ,</w:t>
      </w:r>
      <w:proofErr w:type="gramEnd"/>
      <w:r w:rsidRPr="00A4370B">
        <w:rPr>
          <w:b w:val="0"/>
          <w:bCs/>
        </w:rPr>
        <w:t xml:space="preserve"> a to jak samotných, tak ve formě směsí nebo předmětů, kromě případů, které jsou plně v souladu s čl. 4 odst. 1 uvedené směrnice; </w:t>
      </w:r>
    </w:p>
    <w:p w14:paraId="60FC8F2E" w14:textId="27BB0C4E" w:rsidR="00A4370B" w:rsidRPr="00A4370B" w:rsidRDefault="00A4370B" w:rsidP="00A4370B">
      <w:pPr>
        <w:pStyle w:val="Styl2"/>
        <w:numPr>
          <w:ilvl w:val="0"/>
          <w:numId w:val="11"/>
        </w:numPr>
        <w:jc w:val="both"/>
        <w:rPr>
          <w:b w:val="0"/>
          <w:bCs/>
        </w:rPr>
      </w:pPr>
      <w:r w:rsidRPr="00A4370B">
        <w:rPr>
          <w:b w:val="0"/>
          <w:bCs/>
        </w:rPr>
        <w:t>látek uvedených v příloze XVII nařízení Evropského parlamentu a Rady (ES) 1907/</w:t>
      </w:r>
      <w:proofErr w:type="gramStart"/>
      <w:r w:rsidRPr="00A4370B">
        <w:rPr>
          <w:b w:val="0"/>
          <w:bCs/>
        </w:rPr>
        <w:t>2006 ,</w:t>
      </w:r>
      <w:proofErr w:type="gramEnd"/>
      <w:r w:rsidRPr="00A4370B">
        <w:rPr>
          <w:b w:val="0"/>
          <w:bCs/>
        </w:rPr>
        <w:t xml:space="preserve"> a to jak samotných, tak ve formě směsí nebo předmětů, kromě případů, které jsou plně v souladu s podmínkami stanovenými v uvedené příloze;</w:t>
      </w:r>
    </w:p>
    <w:p w14:paraId="2DF81E1C" w14:textId="4DD3CA14" w:rsidR="00A4370B" w:rsidRPr="00A4370B" w:rsidRDefault="00A4370B" w:rsidP="00A4370B">
      <w:pPr>
        <w:pStyle w:val="Styl2"/>
        <w:numPr>
          <w:ilvl w:val="0"/>
          <w:numId w:val="11"/>
        </w:numPr>
        <w:jc w:val="both"/>
        <w:rPr>
          <w:b w:val="0"/>
          <w:bCs/>
        </w:rPr>
      </w:pPr>
      <w:r w:rsidRPr="00A4370B">
        <w:rPr>
          <w:b w:val="0"/>
          <w:bCs/>
        </w:rPr>
        <w:t>l</w:t>
      </w:r>
      <w:r w:rsidRPr="00A4370B">
        <w:rPr>
          <w:b w:val="0"/>
          <w:bCs/>
        </w:rPr>
        <w:t xml:space="preserve">átek, které splňují kritéria stanovená v článku 57 nařízení (ES) č. 1907/2006 a jsou identifikovány v souladu s čl. 59 odst. 1 uvedeného nařízení, a to jak samotných, tak ve formě směsí nebo předmětů, kromě případů, kdy bylo prokázáno, že jejich použití je pro společnost zásadní; </w:t>
      </w:r>
    </w:p>
    <w:p w14:paraId="22A7D863" w14:textId="50FC2E84" w:rsidR="00A4370B" w:rsidRPr="00A4370B" w:rsidRDefault="00A4370B" w:rsidP="00A4370B">
      <w:pPr>
        <w:pStyle w:val="Styl2"/>
        <w:numPr>
          <w:ilvl w:val="0"/>
          <w:numId w:val="11"/>
        </w:numPr>
        <w:jc w:val="both"/>
        <w:rPr>
          <w:b w:val="0"/>
          <w:bCs/>
        </w:rPr>
      </w:pPr>
      <w:r w:rsidRPr="00A4370B">
        <w:rPr>
          <w:b w:val="0"/>
          <w:bCs/>
        </w:rPr>
        <w:t>jiných látek, které splňují kritéria stanovená v článku 57 nařízení (ES) č. 1907/2006, a to jak samotných, tak ve formě směsí nebo předmětů, kromě případů, kdy bylo prokázáno, že jejich použití je pro společnost zásadní.</w:t>
      </w:r>
    </w:p>
    <w:p w14:paraId="1C251AFE" w14:textId="0710F6DD" w:rsidR="00A4370B" w:rsidRPr="00A4370B" w:rsidRDefault="00A4370B" w:rsidP="00A4370B">
      <w:pPr>
        <w:pStyle w:val="Styl2"/>
        <w:numPr>
          <w:ilvl w:val="0"/>
          <w:numId w:val="0"/>
        </w:numPr>
        <w:ind w:left="567"/>
        <w:jc w:val="both"/>
        <w:rPr>
          <w:b w:val="0"/>
          <w:bCs/>
        </w:rPr>
      </w:pPr>
      <w:r w:rsidRPr="00A4370B">
        <w:rPr>
          <w:b w:val="0"/>
          <w:bCs/>
        </w:rPr>
        <w:t>Ze stavebních prvků a materiálů použitých při renovaci budovy, které mohou přijít do styku s uživateli , se při zkouškách v souladu s podmínkami uvedenými v příloze XVII nařízení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V případě doplnění tepelné izolace ke stávajícímu plášti budovy provede příslušný odborník vyškolený ve zjišťování výskytu azbestu stavební průzkum v souladu s vnitrostátním právem. Jakékoli odstraňování tepelné izolace, která obsahuje nebo pravděpodobně může obsahovat azbest, lámání nebo mechanické odvrtávání či odšroubování nebo odstraňování izolačních desek, obkladů a dalších materiálů obsahujících azbest je prováděno náležitě vyškolenými pracovníky, přičemž před provedením prací, během nich a po jejich ukončení je sledován jejich zdravotní stav v souladu s vnitrostátním právem. Přijímají se opatření ke snížení hluku, prachu a emisí znečišťujících látek při stavebních nebo údržbářských pracích.</w:t>
      </w:r>
    </w:p>
    <w:p w14:paraId="5689519F" w14:textId="77777777" w:rsidR="00A4370B" w:rsidRPr="00A4370B" w:rsidRDefault="00A4370B" w:rsidP="00A4370B">
      <w:pPr>
        <w:pStyle w:val="Styl2"/>
        <w:numPr>
          <w:ilvl w:val="0"/>
          <w:numId w:val="0"/>
        </w:numPr>
        <w:ind w:left="567"/>
        <w:jc w:val="both"/>
        <w:rPr>
          <w:b w:val="0"/>
          <w:bCs/>
        </w:rPr>
      </w:pPr>
      <w:r w:rsidRPr="00A4370B">
        <w:rPr>
          <w:b w:val="0"/>
          <w:bCs/>
        </w:rPr>
        <w:t>- Platí pro barvy a laky, obklady stropů, podlahové krytiny (včetně použitých lepidel a tmelů), vnitřní izolaci a vnitřní povrchové úpravy (jako je ošetření proti vlhkosti a plísni).</w:t>
      </w:r>
    </w:p>
    <w:p w14:paraId="6D0D284F" w14:textId="77777777" w:rsidR="00A4370B" w:rsidRPr="00A4370B" w:rsidRDefault="00A4370B" w:rsidP="00A4370B">
      <w:pPr>
        <w:pStyle w:val="Styl2"/>
        <w:numPr>
          <w:ilvl w:val="0"/>
          <w:numId w:val="0"/>
        </w:numPr>
        <w:ind w:left="567"/>
        <w:jc w:val="both"/>
        <w:rPr>
          <w:b w:val="0"/>
          <w:bCs/>
        </w:rPr>
      </w:pPr>
      <w:r w:rsidRPr="00A4370B">
        <w:rPr>
          <w:b w:val="0"/>
          <w:bCs/>
        </w:rPr>
        <w:t>ISO 16000-3:2011, Vnitřní ovzduší – Část 3: Stanovení formaldehydu a dalších karbonylových sloučenin ve vnitřním ovzduší a ve zkušební komoře – Aktivní metoda odběru vzorků (verze ze dne [datum přijetí]: https://www.iso.org/standard/51812.html).</w:t>
      </w:r>
    </w:p>
    <w:p w14:paraId="2CD05FF4" w14:textId="45BBBE1A" w:rsidR="00A4370B" w:rsidRPr="00A4370B" w:rsidRDefault="00DC0E9A" w:rsidP="00A4370B">
      <w:pPr>
        <w:pStyle w:val="Styl2"/>
        <w:numPr>
          <w:ilvl w:val="0"/>
          <w:numId w:val="0"/>
        </w:numPr>
        <w:ind w:left="567"/>
        <w:jc w:val="both"/>
        <w:rPr>
          <w:b w:val="0"/>
          <w:bCs/>
        </w:rPr>
      </w:pPr>
      <w:r>
        <w:rPr>
          <w:b w:val="0"/>
          <w:bCs/>
        </w:rPr>
        <w:lastRenderedPageBreak/>
        <w:t xml:space="preserve">- </w:t>
      </w:r>
      <w:r w:rsidR="00A4370B" w:rsidRPr="00A4370B">
        <w:rPr>
          <w:b w:val="0"/>
          <w:bCs/>
        </w:rPr>
        <w:t>Mezní hodnoty emisí pro karcinogenní těkavé organické sloučeniny se vztahují k 28dennímu zkušebnímu období.</w:t>
      </w:r>
    </w:p>
    <w:p w14:paraId="3CEEF711" w14:textId="77777777" w:rsidR="008E786C" w:rsidRDefault="008E786C" w:rsidP="003F1645">
      <w:pPr>
        <w:pStyle w:val="Styl6"/>
        <w:numPr>
          <w:ilvl w:val="0"/>
          <w:numId w:val="0"/>
        </w:numPr>
        <w:ind w:left="851"/>
        <w:jc w:val="both"/>
      </w:pPr>
    </w:p>
    <w:p w14:paraId="5EFF4F77" w14:textId="5D7FAB4E" w:rsidR="00A0068C" w:rsidRPr="003C69A4" w:rsidRDefault="00A0068C" w:rsidP="003F1645">
      <w:pPr>
        <w:pStyle w:val="Styl6"/>
        <w:ind w:left="851" w:hanging="851"/>
        <w:jc w:val="both"/>
      </w:pPr>
      <w:r w:rsidRPr="003C69A4">
        <w:t xml:space="preserve">Zhotovitel prohlašuje, že si uzavře před podpisem Smlouvy o dílo </w:t>
      </w:r>
      <w:r w:rsidRPr="003C69A4">
        <w:rPr>
          <w:b/>
          <w:bCs/>
        </w:rPr>
        <w:t>pojištění o</w:t>
      </w:r>
      <w:r w:rsidR="00583755">
        <w:rPr>
          <w:b/>
          <w:bCs/>
        </w:rPr>
        <w:t> </w:t>
      </w:r>
      <w:r w:rsidRPr="003C69A4">
        <w:rPr>
          <w:b/>
          <w:bCs/>
        </w:rPr>
        <w:t>odpovědnosti za škody způsobené svou činností</w:t>
      </w:r>
      <w:r w:rsidRPr="003C69A4">
        <w:t xml:space="preserve">, případně již má uzavřenou smlouvu o pojištění odpovědnosti za škody způsobené </w:t>
      </w:r>
      <w:r w:rsidRPr="003C69A4">
        <w:rPr>
          <w:highlight w:val="yellow"/>
        </w:rPr>
        <w:t>svou činností s ……………. č.</w:t>
      </w:r>
      <w:r w:rsidR="00C8571C">
        <w:rPr>
          <w:highlight w:val="yellow"/>
        </w:rPr>
        <w:t> </w:t>
      </w:r>
      <w:r w:rsidRPr="003C69A4">
        <w:rPr>
          <w:highlight w:val="yellow"/>
        </w:rPr>
        <w:t>smlouvy …………… na …………….  Kč.</w:t>
      </w:r>
      <w:r w:rsidRPr="003C69A4">
        <w:t xml:space="preserve"> </w:t>
      </w:r>
      <w:r w:rsidRPr="008E5E24">
        <w:rPr>
          <w:b/>
          <w:bCs/>
          <w:highlight w:val="yellow"/>
          <w:u w:val="single"/>
        </w:rPr>
        <w:t xml:space="preserve">(výše min. </w:t>
      </w:r>
      <w:r w:rsidR="003F7F18">
        <w:rPr>
          <w:b/>
          <w:bCs/>
          <w:highlight w:val="yellow"/>
          <w:u w:val="single"/>
        </w:rPr>
        <w:t>v hodnotě</w:t>
      </w:r>
      <w:r w:rsidRPr="008E5E24">
        <w:rPr>
          <w:b/>
          <w:bCs/>
          <w:highlight w:val="yellow"/>
          <w:u w:val="single"/>
        </w:rPr>
        <w:t xml:space="preserve"> zakázky</w:t>
      </w:r>
      <w:r w:rsidR="00FC5F32" w:rsidRPr="008E5E24">
        <w:rPr>
          <w:b/>
          <w:bCs/>
          <w:highlight w:val="yellow"/>
          <w:u w:val="single"/>
        </w:rPr>
        <w:t>, tj.</w:t>
      </w:r>
      <w:r w:rsidR="00C8642D">
        <w:rPr>
          <w:b/>
          <w:bCs/>
          <w:highlight w:val="yellow"/>
          <w:u w:val="single"/>
        </w:rPr>
        <w:t xml:space="preserve"> ve výši</w:t>
      </w:r>
      <w:r w:rsidR="00FC5F32" w:rsidRPr="008E5E24">
        <w:rPr>
          <w:b/>
          <w:bCs/>
          <w:highlight w:val="yellow"/>
          <w:u w:val="single"/>
        </w:rPr>
        <w:t xml:space="preserve"> celkové ceny včetně DPH</w:t>
      </w:r>
      <w:r w:rsidRPr="008E5E24">
        <w:rPr>
          <w:b/>
          <w:bCs/>
          <w:highlight w:val="yellow"/>
          <w:u w:val="single"/>
        </w:rPr>
        <w:t>)</w:t>
      </w:r>
    </w:p>
    <w:p w14:paraId="63CF9647" w14:textId="77777777" w:rsidR="00A20C34" w:rsidRPr="003C69A4" w:rsidRDefault="00A20C34" w:rsidP="003F1645">
      <w:pPr>
        <w:pStyle w:val="Styl6"/>
        <w:numPr>
          <w:ilvl w:val="0"/>
          <w:numId w:val="0"/>
        </w:numPr>
        <w:ind w:left="851"/>
        <w:jc w:val="both"/>
      </w:pPr>
    </w:p>
    <w:p w14:paraId="2DC518A1" w14:textId="77777777" w:rsidR="00A20C34" w:rsidRPr="003C69A4" w:rsidRDefault="00A20C34" w:rsidP="003F1645">
      <w:pPr>
        <w:pStyle w:val="Styl6"/>
        <w:ind w:left="851" w:hanging="851"/>
        <w:jc w:val="both"/>
      </w:pPr>
      <w:r w:rsidRPr="003C69A4">
        <w:t>Dle § 2e zákona č. 320/2001 Sb., o finanční kontrole ve veřejné správě je zhotovitel osobou povinnou spolupůsobit při výkonu finanční kontroly.</w:t>
      </w:r>
    </w:p>
    <w:p w14:paraId="7D4EB579" w14:textId="77777777" w:rsidR="00A20C34" w:rsidRPr="003C69A4" w:rsidRDefault="00A20C34" w:rsidP="003F1645">
      <w:pPr>
        <w:ind w:right="-1"/>
        <w:jc w:val="both"/>
        <w:rPr>
          <w:rFonts w:ascii="Times New Roman" w:hAnsi="Times New Roman" w:cs="Times New Roman"/>
          <w:sz w:val="24"/>
          <w:szCs w:val="24"/>
        </w:rPr>
      </w:pPr>
    </w:p>
    <w:p w14:paraId="342719F3" w14:textId="77777777" w:rsidR="009A2735" w:rsidRPr="003C69A4" w:rsidRDefault="009A2735" w:rsidP="00C70440">
      <w:pPr>
        <w:pStyle w:val="Styl1"/>
      </w:pPr>
      <w:r w:rsidRPr="003C69A4">
        <w:t>podmínky zhotovitele</w:t>
      </w:r>
    </w:p>
    <w:p w14:paraId="5B1B4928" w14:textId="77777777" w:rsidR="009A2735" w:rsidRPr="003C69A4" w:rsidRDefault="009A2735" w:rsidP="003F1645">
      <w:pPr>
        <w:pStyle w:val="Styl6"/>
        <w:ind w:left="851" w:hanging="851"/>
        <w:jc w:val="both"/>
      </w:pPr>
      <w:r w:rsidRPr="003C69A4">
        <w:t>Objednatel poskytne zhotoviteli veškeré dostupné informace a podklady pot</w:t>
      </w:r>
      <w:r w:rsidR="003A458A" w:rsidRPr="003C69A4">
        <w:t>řebné ke splnění předmětu díla.</w:t>
      </w:r>
    </w:p>
    <w:p w14:paraId="40D2611E" w14:textId="77777777" w:rsidR="003A458A" w:rsidRPr="003C69A4" w:rsidRDefault="003A458A" w:rsidP="003F1645">
      <w:pPr>
        <w:pStyle w:val="Styl6"/>
        <w:numPr>
          <w:ilvl w:val="0"/>
          <w:numId w:val="0"/>
        </w:numPr>
        <w:ind w:left="851"/>
        <w:jc w:val="both"/>
      </w:pPr>
    </w:p>
    <w:p w14:paraId="16393B48" w14:textId="08C09F04" w:rsidR="009A2735" w:rsidRPr="003C69A4" w:rsidRDefault="009A2735" w:rsidP="003F1645">
      <w:pPr>
        <w:pStyle w:val="Styl6"/>
        <w:ind w:left="851" w:hanging="851"/>
        <w:jc w:val="both"/>
      </w:pPr>
      <w:r w:rsidRPr="003C69A4">
        <w:t>Objednatel odpovídá za správnost a úplnost předané příslušné dokumentace</w:t>
      </w:r>
    </w:p>
    <w:p w14:paraId="1FB5FA92" w14:textId="77777777" w:rsidR="009228F6" w:rsidRPr="003C69A4" w:rsidRDefault="009228F6" w:rsidP="003F1645">
      <w:pPr>
        <w:pStyle w:val="Odstavecseseznamem"/>
        <w:jc w:val="both"/>
        <w:rPr>
          <w:rFonts w:ascii="Times New Roman" w:hAnsi="Times New Roman" w:cs="Times New Roman"/>
          <w:sz w:val="24"/>
          <w:szCs w:val="24"/>
        </w:rPr>
      </w:pPr>
    </w:p>
    <w:p w14:paraId="235A895C" w14:textId="585B699A" w:rsidR="009228F6" w:rsidRPr="003C69A4" w:rsidRDefault="009228F6" w:rsidP="003F1645">
      <w:pPr>
        <w:pStyle w:val="Styl6"/>
        <w:ind w:left="851" w:hanging="851"/>
        <w:jc w:val="both"/>
      </w:pPr>
      <w:r w:rsidRPr="003C69A4">
        <w:t>Převzetím staveniště zahajuje zhotovitel svoji činnost k provedení Díla.</w:t>
      </w:r>
    </w:p>
    <w:p w14:paraId="7EFE42B5" w14:textId="77777777" w:rsidR="00126247" w:rsidRPr="003C69A4" w:rsidRDefault="00126247" w:rsidP="003F1645">
      <w:pPr>
        <w:pStyle w:val="Odstavecseseznamem"/>
        <w:jc w:val="both"/>
        <w:rPr>
          <w:rFonts w:ascii="Times New Roman" w:hAnsi="Times New Roman" w:cs="Times New Roman"/>
          <w:sz w:val="24"/>
          <w:szCs w:val="24"/>
        </w:rPr>
      </w:pPr>
    </w:p>
    <w:p w14:paraId="5A215680" w14:textId="3E7A2B10" w:rsidR="00CB3194" w:rsidRDefault="00126247" w:rsidP="003F7F18">
      <w:pPr>
        <w:pStyle w:val="Styl6"/>
        <w:ind w:left="851" w:hanging="851"/>
        <w:jc w:val="both"/>
      </w:pPr>
      <w:r w:rsidRPr="003C69A4">
        <w:t>Nejpozději při předání staveniště předá objednatel zhotoviteli veškerou dostupnou dokumentaci ve smyslu vyhlášky č. 169/2016 Sb. Objednatel odpovídá za správnost a</w:t>
      </w:r>
      <w:r w:rsidR="005F16F5">
        <w:t> </w:t>
      </w:r>
      <w:r w:rsidRPr="003C69A4">
        <w:t>úplnost předané příslušné dokumentace.</w:t>
      </w:r>
    </w:p>
    <w:p w14:paraId="7A1D8918" w14:textId="77777777" w:rsidR="00CB3194" w:rsidRDefault="00CB3194" w:rsidP="00CB3194">
      <w:pPr>
        <w:pStyle w:val="Styl6"/>
        <w:numPr>
          <w:ilvl w:val="0"/>
          <w:numId w:val="0"/>
        </w:numPr>
        <w:ind w:left="851"/>
        <w:jc w:val="both"/>
      </w:pPr>
    </w:p>
    <w:p w14:paraId="04928D95" w14:textId="77777777" w:rsidR="00602EAB" w:rsidRDefault="00602EAB" w:rsidP="003F1645">
      <w:pPr>
        <w:pStyle w:val="Styl6"/>
        <w:numPr>
          <w:ilvl w:val="0"/>
          <w:numId w:val="0"/>
        </w:numPr>
        <w:ind w:left="851"/>
        <w:jc w:val="both"/>
      </w:pPr>
    </w:p>
    <w:p w14:paraId="22F204C6" w14:textId="77777777" w:rsidR="00126247" w:rsidRPr="003C69A4" w:rsidRDefault="00126247" w:rsidP="00C70440">
      <w:pPr>
        <w:pStyle w:val="Styl1"/>
      </w:pPr>
      <w:r w:rsidRPr="003C69A4">
        <w:t>zařízení staveniště</w:t>
      </w:r>
    </w:p>
    <w:p w14:paraId="39ADEA42" w14:textId="77777777" w:rsidR="00126247" w:rsidRPr="003C69A4" w:rsidRDefault="00126247" w:rsidP="003F1645">
      <w:pPr>
        <w:pStyle w:val="Styl6"/>
        <w:ind w:left="851" w:hanging="851"/>
        <w:jc w:val="both"/>
      </w:pPr>
      <w:r w:rsidRPr="003C69A4">
        <w:t>Zhotovitel zabezpečuje zařízení staveniště v souladu se svými potřebami, dokumentací předanou objednatelem a s požadavky objednatele.</w:t>
      </w:r>
    </w:p>
    <w:p w14:paraId="6000C702" w14:textId="77777777" w:rsidR="00126247" w:rsidRPr="003C69A4" w:rsidRDefault="00126247" w:rsidP="003F1645">
      <w:pPr>
        <w:pStyle w:val="Styl6"/>
        <w:numPr>
          <w:ilvl w:val="0"/>
          <w:numId w:val="0"/>
        </w:numPr>
        <w:ind w:left="851"/>
        <w:jc w:val="both"/>
      </w:pPr>
    </w:p>
    <w:p w14:paraId="18DF7A2F" w14:textId="77777777" w:rsidR="00126247" w:rsidRPr="003C69A4" w:rsidRDefault="00126247" w:rsidP="003F1645">
      <w:pPr>
        <w:pStyle w:val="Styl6"/>
        <w:ind w:left="851" w:hanging="851"/>
        <w:jc w:val="both"/>
      </w:pPr>
      <w:r w:rsidRPr="003C69A4">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3C69A4" w:rsidRDefault="00126247" w:rsidP="003F1645">
      <w:pPr>
        <w:pStyle w:val="Styl6"/>
        <w:numPr>
          <w:ilvl w:val="0"/>
          <w:numId w:val="0"/>
        </w:numPr>
        <w:ind w:left="851"/>
        <w:jc w:val="both"/>
      </w:pPr>
    </w:p>
    <w:p w14:paraId="6DED5625" w14:textId="7157620D" w:rsidR="00126247" w:rsidRPr="003C69A4" w:rsidRDefault="00126247" w:rsidP="003F1645">
      <w:pPr>
        <w:pStyle w:val="Styl6"/>
        <w:ind w:left="851" w:hanging="851"/>
        <w:jc w:val="both"/>
      </w:pPr>
      <w:r w:rsidRPr="003C69A4">
        <w:t>Zhotovitel se zavazuje odstranit zařízení staveniště a vyklidit staveniště nejpozději do</w:t>
      </w:r>
      <w:r w:rsidR="00B46641">
        <w:t> </w:t>
      </w:r>
      <w:r w:rsidRPr="003C69A4">
        <w:t>pěti pracovních dnů po protokolárním převzetí Díla objednatelem. Bude-li to</w:t>
      </w:r>
      <w:r w:rsidR="00B46641">
        <w:t> </w:t>
      </w:r>
      <w:r w:rsidRPr="003C69A4">
        <w:t xml:space="preserve">kterákoliv ze smluvních stran požadovat, bude o vyklizení a předání staveniště zpět objednateli sepsán stručný písemný zápis. </w:t>
      </w:r>
    </w:p>
    <w:p w14:paraId="450EC2C0" w14:textId="77777777" w:rsidR="00126247" w:rsidRPr="003C69A4" w:rsidRDefault="00126247" w:rsidP="003F1645">
      <w:pPr>
        <w:pStyle w:val="Styl6"/>
        <w:numPr>
          <w:ilvl w:val="0"/>
          <w:numId w:val="0"/>
        </w:numPr>
        <w:jc w:val="both"/>
      </w:pPr>
    </w:p>
    <w:p w14:paraId="46421BC0" w14:textId="77777777" w:rsidR="00740B05" w:rsidRPr="003C69A4" w:rsidRDefault="00740B05" w:rsidP="003F1645">
      <w:pPr>
        <w:pStyle w:val="Styl6"/>
        <w:numPr>
          <w:ilvl w:val="0"/>
          <w:numId w:val="0"/>
        </w:numPr>
        <w:jc w:val="both"/>
      </w:pPr>
    </w:p>
    <w:p w14:paraId="0EA2F707" w14:textId="77777777" w:rsidR="009A2735" w:rsidRPr="003C69A4" w:rsidRDefault="009A2735" w:rsidP="00C70440">
      <w:pPr>
        <w:pStyle w:val="Styl1"/>
      </w:pPr>
      <w:r w:rsidRPr="003C69A4">
        <w:t>předání díla</w:t>
      </w:r>
    </w:p>
    <w:p w14:paraId="1CEB7853" w14:textId="4EE82DB3" w:rsidR="009A2735" w:rsidRPr="003C69A4" w:rsidRDefault="009A2735" w:rsidP="003F1645">
      <w:pPr>
        <w:pStyle w:val="Styl6"/>
        <w:ind w:left="851" w:hanging="851"/>
        <w:jc w:val="both"/>
      </w:pPr>
      <w:r w:rsidRPr="003C69A4">
        <w:t xml:space="preserve">Zhotovitel odevzdá a objednatel převezme předmět díla formou přejímacího řízení. Úmysl předat předmět díla oznámí zhotovitel objednateli písemně nejméně </w:t>
      </w:r>
      <w:r w:rsidRPr="003C69A4">
        <w:rPr>
          <w:b/>
        </w:rPr>
        <w:t>5 dnů</w:t>
      </w:r>
      <w:r w:rsidRPr="003C69A4">
        <w:t xml:space="preserve"> před termínem zahájení přejímacího řízení. U předání díla </w:t>
      </w:r>
      <w:r w:rsidR="00B36C7B" w:rsidRPr="003C69A4">
        <w:t xml:space="preserve">může být </w:t>
      </w:r>
      <w:r w:rsidRPr="003C69A4">
        <w:t>přítomen i technický dozor stavebníka, případně autorský dozor projektanta.</w:t>
      </w:r>
    </w:p>
    <w:p w14:paraId="1073C526" w14:textId="77777777" w:rsidR="009A2735" w:rsidRPr="003C69A4" w:rsidRDefault="009A2735" w:rsidP="003F1645">
      <w:pPr>
        <w:pStyle w:val="Styl6"/>
        <w:numPr>
          <w:ilvl w:val="0"/>
          <w:numId w:val="0"/>
        </w:numPr>
        <w:ind w:left="851"/>
        <w:jc w:val="both"/>
      </w:pPr>
    </w:p>
    <w:p w14:paraId="445EF0BC" w14:textId="7A8C6AC0" w:rsidR="009A2735" w:rsidRPr="003C69A4" w:rsidRDefault="009A2735" w:rsidP="003F1645">
      <w:pPr>
        <w:pStyle w:val="Styl6"/>
        <w:ind w:left="851" w:hanging="851"/>
        <w:jc w:val="both"/>
      </w:pPr>
      <w:r w:rsidRPr="003C69A4">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t> </w:t>
      </w:r>
      <w:r w:rsidRPr="003C69A4">
        <w:t xml:space="preserve">nebezpečí škody na díle přecházejí na objednatele dnem úplného zaplacení dohodnuté ceny za dílo dle bodu 4. této smlouvy o dílo. </w:t>
      </w:r>
    </w:p>
    <w:p w14:paraId="5DB4AB3A" w14:textId="77777777" w:rsidR="0019054B" w:rsidRPr="003C69A4" w:rsidRDefault="0019054B" w:rsidP="003F1645">
      <w:pPr>
        <w:pStyle w:val="Odstavecseseznamem"/>
        <w:jc w:val="both"/>
        <w:rPr>
          <w:rFonts w:ascii="Times New Roman" w:hAnsi="Times New Roman" w:cs="Times New Roman"/>
          <w:sz w:val="24"/>
          <w:szCs w:val="24"/>
        </w:rPr>
      </w:pPr>
    </w:p>
    <w:p w14:paraId="517D53DA" w14:textId="642B9F60" w:rsidR="004A65A5" w:rsidRDefault="0019054B" w:rsidP="00C70440">
      <w:pPr>
        <w:pStyle w:val="Styl6"/>
        <w:ind w:left="851" w:hanging="851"/>
        <w:jc w:val="both"/>
      </w:pPr>
      <w:r w:rsidRPr="003C69A4">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2A6D2DAB" w14:textId="77777777" w:rsidR="004A65A5" w:rsidRDefault="004A65A5" w:rsidP="003F1645">
      <w:pPr>
        <w:pStyle w:val="Styl1"/>
        <w:numPr>
          <w:ilvl w:val="0"/>
          <w:numId w:val="0"/>
        </w:numPr>
        <w:jc w:val="both"/>
      </w:pPr>
    </w:p>
    <w:p w14:paraId="3EAD91B9" w14:textId="77777777" w:rsidR="00602EAB" w:rsidRPr="003C69A4" w:rsidRDefault="00602EAB" w:rsidP="003F1645">
      <w:pPr>
        <w:pStyle w:val="Styl1"/>
        <w:numPr>
          <w:ilvl w:val="0"/>
          <w:numId w:val="0"/>
        </w:numPr>
        <w:jc w:val="both"/>
      </w:pPr>
    </w:p>
    <w:p w14:paraId="409C09D9" w14:textId="2C89AFC7" w:rsidR="009A2735" w:rsidRPr="00C70440" w:rsidRDefault="003A458A" w:rsidP="00C70440">
      <w:pPr>
        <w:pStyle w:val="Styl1"/>
      </w:pPr>
      <w:r w:rsidRPr="003C69A4">
        <w:t>záruky</w:t>
      </w:r>
    </w:p>
    <w:p w14:paraId="4501F48E" w14:textId="703939BA" w:rsidR="004D6EAB" w:rsidRPr="00D97D3A" w:rsidRDefault="004D6EAB" w:rsidP="003F1645">
      <w:pPr>
        <w:pStyle w:val="Styl6"/>
        <w:ind w:left="851" w:hanging="851"/>
        <w:jc w:val="both"/>
        <w:rPr>
          <w:b/>
        </w:rPr>
      </w:pPr>
      <w:r w:rsidRPr="00D97D3A">
        <w:t>Zhotovené dílo nesmí mít žádné vady, které by bránily řádnému užívání díla k</w:t>
      </w:r>
      <w:r w:rsidR="00FE2438" w:rsidRPr="00D97D3A">
        <w:t> </w:t>
      </w:r>
      <w:r w:rsidRPr="00D97D3A">
        <w:t>určenému účelu. Vzniklé vady při reklamacích musí zhotovitel bezplatně odstranit a</w:t>
      </w:r>
      <w:r w:rsidR="00FE2438" w:rsidRPr="00D97D3A">
        <w:t> </w:t>
      </w:r>
      <w:r w:rsidRPr="00D97D3A">
        <w:t xml:space="preserve">započít práce na vzniklých vadách </w:t>
      </w:r>
      <w:r w:rsidRPr="00D97D3A">
        <w:rPr>
          <w:b/>
        </w:rPr>
        <w:t xml:space="preserve">do </w:t>
      </w:r>
      <w:r w:rsidRPr="00D97D3A">
        <w:rPr>
          <w:b/>
          <w:highlight w:val="yellow"/>
        </w:rPr>
        <w:t>……….</w:t>
      </w:r>
      <w:r w:rsidRPr="00D97D3A">
        <w:rPr>
          <w:b/>
        </w:rPr>
        <w:t xml:space="preserve"> hodin od nahlášení vady.</w:t>
      </w:r>
    </w:p>
    <w:p w14:paraId="770FD6A8" w14:textId="77777777" w:rsidR="004D6EAB" w:rsidRPr="003C69A4" w:rsidRDefault="004D6EAB" w:rsidP="003F1645">
      <w:pPr>
        <w:pStyle w:val="Styl6"/>
        <w:numPr>
          <w:ilvl w:val="0"/>
          <w:numId w:val="0"/>
        </w:numPr>
        <w:ind w:left="851"/>
        <w:jc w:val="both"/>
        <w:rPr>
          <w:b/>
        </w:rPr>
      </w:pPr>
    </w:p>
    <w:p w14:paraId="35AADA87" w14:textId="77777777" w:rsidR="004D6EAB" w:rsidRPr="003C69A4" w:rsidRDefault="004D6EAB" w:rsidP="003F1645">
      <w:pPr>
        <w:pStyle w:val="Styl6"/>
        <w:ind w:left="851" w:hanging="851"/>
        <w:jc w:val="both"/>
      </w:pPr>
      <w:r w:rsidRPr="003C69A4">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3C69A4" w:rsidRDefault="004D6EAB" w:rsidP="003F1645">
      <w:pPr>
        <w:pStyle w:val="Styl6"/>
        <w:numPr>
          <w:ilvl w:val="0"/>
          <w:numId w:val="0"/>
        </w:numPr>
        <w:ind w:left="851"/>
        <w:jc w:val="both"/>
      </w:pPr>
    </w:p>
    <w:p w14:paraId="47204D5D" w14:textId="70C3DCEB" w:rsidR="004D6EAB" w:rsidRPr="003C69A4" w:rsidRDefault="004D6EAB" w:rsidP="003F1645">
      <w:pPr>
        <w:pStyle w:val="Styl6"/>
        <w:ind w:left="851" w:hanging="851"/>
        <w:jc w:val="both"/>
      </w:pPr>
      <w:r w:rsidRPr="003C69A4">
        <w:rPr>
          <w:b/>
        </w:rPr>
        <w:t xml:space="preserve">Zhotovitel poskytuje na provedené dílo záruku </w:t>
      </w:r>
      <w:r w:rsidRPr="004A65A5">
        <w:rPr>
          <w:b/>
        </w:rPr>
        <w:t>v</w:t>
      </w:r>
      <w:r w:rsidR="00A95135" w:rsidRPr="004A65A5">
        <w:rPr>
          <w:b/>
        </w:rPr>
        <w:t xml:space="preserve"> minimální </w:t>
      </w:r>
      <w:r w:rsidRPr="004A65A5">
        <w:rPr>
          <w:b/>
        </w:rPr>
        <w:t>délce</w:t>
      </w:r>
      <w:r w:rsidR="00126F29" w:rsidRPr="004A65A5">
        <w:rPr>
          <w:b/>
        </w:rPr>
        <w:t xml:space="preserve"> </w:t>
      </w:r>
      <w:r w:rsidR="00A95135" w:rsidRPr="004A65A5">
        <w:rPr>
          <w:b/>
        </w:rPr>
        <w:t>60</w:t>
      </w:r>
      <w:r w:rsidR="00BD308F" w:rsidRPr="004A65A5">
        <w:rPr>
          <w:b/>
        </w:rPr>
        <w:t xml:space="preserve"> </w:t>
      </w:r>
      <w:r w:rsidR="00C1713F" w:rsidRPr="004A65A5">
        <w:rPr>
          <w:b/>
        </w:rPr>
        <w:t>m</w:t>
      </w:r>
      <w:r w:rsidRPr="004A65A5">
        <w:rPr>
          <w:b/>
        </w:rPr>
        <w:t>ěsíců</w:t>
      </w:r>
      <w:r w:rsidR="00A95135" w:rsidRPr="003C69A4">
        <w:rPr>
          <w:b/>
        </w:rPr>
        <w:t>.</w:t>
      </w:r>
      <w:r w:rsidR="00BD308F" w:rsidRPr="003C69A4">
        <w:rPr>
          <w:b/>
        </w:rPr>
        <w:t xml:space="preserve"> </w:t>
      </w:r>
      <w:r w:rsidRPr="003C69A4">
        <w:t>Na</w:t>
      </w:r>
      <w:r w:rsidR="005F16F5">
        <w:t> </w:t>
      </w:r>
      <w:r w:rsidRPr="003C69A4">
        <w:t>použité materiály poskytuje záruky dle poskytnutých záruk dodavatelů či výrobců těchto materiálů.</w:t>
      </w:r>
    </w:p>
    <w:p w14:paraId="6944EBE9" w14:textId="77777777" w:rsidR="003A458A" w:rsidRPr="003C69A4" w:rsidRDefault="003A458A" w:rsidP="003F1645">
      <w:pPr>
        <w:ind w:right="-1"/>
        <w:jc w:val="both"/>
        <w:rPr>
          <w:rFonts w:ascii="Times New Roman" w:hAnsi="Times New Roman" w:cs="Times New Roman"/>
          <w:sz w:val="24"/>
          <w:szCs w:val="24"/>
          <w:highlight w:val="yellow"/>
        </w:rPr>
      </w:pPr>
    </w:p>
    <w:p w14:paraId="141B4248" w14:textId="77777777" w:rsidR="009A2735" w:rsidRPr="003C69A4" w:rsidRDefault="009A2735" w:rsidP="00C70440">
      <w:pPr>
        <w:pStyle w:val="Styl1"/>
      </w:pPr>
      <w:r w:rsidRPr="003C69A4">
        <w:t>smluvní pokuta a úrok z prodlení</w:t>
      </w:r>
    </w:p>
    <w:p w14:paraId="0CB9BF25" w14:textId="68D6E93C" w:rsidR="007E652E" w:rsidRPr="003C69A4" w:rsidRDefault="009A2735" w:rsidP="003F1645">
      <w:pPr>
        <w:pStyle w:val="Styl6"/>
        <w:ind w:left="851" w:hanging="851"/>
        <w:jc w:val="both"/>
      </w:pPr>
      <w:r w:rsidRPr="003C69A4">
        <w:rPr>
          <w:lang w:eastAsia="ar-SA"/>
        </w:rPr>
        <w:t xml:space="preserve">Objednatel je oprávněn požadovat plnění smluvní pokuty ve výši </w:t>
      </w:r>
      <w:proofErr w:type="gramStart"/>
      <w:r w:rsidRPr="003C69A4">
        <w:rPr>
          <w:lang w:eastAsia="ar-SA"/>
        </w:rPr>
        <w:t>0,2%</w:t>
      </w:r>
      <w:proofErr w:type="gramEnd"/>
      <w:r w:rsidRPr="003C69A4">
        <w:rPr>
          <w:lang w:eastAsia="ar-SA"/>
        </w:rPr>
        <w:t xml:space="preserve"> z ceny díla za</w:t>
      </w:r>
      <w:r w:rsidR="005F16F5">
        <w:rPr>
          <w:lang w:eastAsia="ar-SA"/>
        </w:rPr>
        <w:t> </w:t>
      </w:r>
      <w:r w:rsidRPr="003C69A4">
        <w:rPr>
          <w:lang w:eastAsia="ar-SA"/>
        </w:rPr>
        <w:t>každý den prodlení s dokončením a předáním díla</w:t>
      </w:r>
      <w:r w:rsidRPr="003C69A4">
        <w:t xml:space="preserve">.  </w:t>
      </w:r>
    </w:p>
    <w:p w14:paraId="49593B2C" w14:textId="77777777" w:rsidR="007E652E" w:rsidRPr="003C69A4" w:rsidRDefault="007E652E" w:rsidP="003F1645">
      <w:pPr>
        <w:pStyle w:val="Styl6"/>
        <w:numPr>
          <w:ilvl w:val="0"/>
          <w:numId w:val="0"/>
        </w:numPr>
        <w:ind w:left="851"/>
        <w:jc w:val="both"/>
      </w:pPr>
    </w:p>
    <w:p w14:paraId="18E5F64C" w14:textId="0E0BDC06" w:rsidR="009A2735" w:rsidRPr="00D97D3A" w:rsidRDefault="007E652E" w:rsidP="003F1645">
      <w:pPr>
        <w:pStyle w:val="Styl6"/>
        <w:ind w:left="851" w:hanging="851"/>
        <w:jc w:val="both"/>
      </w:pPr>
      <w:r w:rsidRPr="00D97D3A">
        <w:t>Objednatel je oprávněn požadovat plnění smluvní pokuty ve výši 500 Kč/každou překročenou hodinu za nedodržení započetí prací na vzniklých vadách při reklamacích do</w:t>
      </w:r>
      <w:r w:rsidR="00DA792B" w:rsidRPr="00D97D3A">
        <w:t xml:space="preserve"> </w:t>
      </w:r>
      <w:r w:rsidR="00DA792B" w:rsidRPr="00D97D3A">
        <w:rPr>
          <w:highlight w:val="yellow"/>
        </w:rPr>
        <w:t>..........</w:t>
      </w:r>
      <w:r w:rsidR="00DA792B" w:rsidRPr="00D97D3A">
        <w:t xml:space="preserve"> </w:t>
      </w:r>
      <w:r w:rsidRPr="00D97D3A">
        <w:t xml:space="preserve">hodin od nahlášení vady dle čl. 10.1 této Smlouvy. </w:t>
      </w:r>
    </w:p>
    <w:p w14:paraId="677CEF96" w14:textId="77777777" w:rsidR="009A2735" w:rsidRPr="003C69A4" w:rsidRDefault="009A2735" w:rsidP="003F1645">
      <w:pPr>
        <w:pStyle w:val="Styl6"/>
        <w:numPr>
          <w:ilvl w:val="0"/>
          <w:numId w:val="0"/>
        </w:numPr>
        <w:ind w:left="851"/>
        <w:jc w:val="both"/>
      </w:pPr>
    </w:p>
    <w:p w14:paraId="3F004959" w14:textId="5512C871" w:rsidR="009A2735" w:rsidRPr="003C69A4" w:rsidRDefault="00AF595D" w:rsidP="003F1645">
      <w:pPr>
        <w:pStyle w:val="Styl6"/>
        <w:ind w:left="851" w:hanging="851"/>
        <w:jc w:val="both"/>
      </w:pPr>
      <w:r w:rsidRPr="003C69A4">
        <w:t>Objednatel je oprávněn požadovat plnění smluvní pokuty ve výši 0,05% ze smluvní ceny za každý den a vadu v prodlení po dojednaném termínu jejich odstranění.</w:t>
      </w:r>
    </w:p>
    <w:p w14:paraId="090ABED7" w14:textId="77777777" w:rsidR="009A2735" w:rsidRPr="003C69A4" w:rsidRDefault="009A2735" w:rsidP="003F1645">
      <w:pPr>
        <w:pStyle w:val="Styl6"/>
        <w:numPr>
          <w:ilvl w:val="0"/>
          <w:numId w:val="0"/>
        </w:numPr>
        <w:ind w:left="851"/>
        <w:jc w:val="both"/>
      </w:pPr>
    </w:p>
    <w:p w14:paraId="7C47F9F8" w14:textId="77777777" w:rsidR="009A2735" w:rsidRPr="003C69A4" w:rsidRDefault="009A2735" w:rsidP="003F1645">
      <w:pPr>
        <w:pStyle w:val="Styl6"/>
        <w:ind w:left="851" w:hanging="851"/>
        <w:jc w:val="both"/>
      </w:pPr>
      <w:r w:rsidRPr="003C69A4">
        <w:t>Zhotovitel je oprávněn při nesplnění termínu splatnosti správně vystavené a řádně doručené faktury požadovat na objednateli zákonný úrok z prodlení.</w:t>
      </w:r>
    </w:p>
    <w:p w14:paraId="348F4984" w14:textId="77777777" w:rsidR="003A458A" w:rsidRPr="003C69A4" w:rsidRDefault="003A458A" w:rsidP="00C70440">
      <w:pPr>
        <w:pStyle w:val="Styl1"/>
      </w:pPr>
      <w:r w:rsidRPr="003C69A4">
        <w:lastRenderedPageBreak/>
        <w:t>závěrečná ustanovení</w:t>
      </w:r>
    </w:p>
    <w:p w14:paraId="78041375" w14:textId="77777777" w:rsidR="003A458A" w:rsidRPr="003C69A4" w:rsidRDefault="003A458A" w:rsidP="003F1645">
      <w:pPr>
        <w:pStyle w:val="Styl6"/>
        <w:ind w:left="851" w:hanging="851"/>
        <w:jc w:val="both"/>
      </w:pPr>
      <w:r w:rsidRPr="003C69A4">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3C69A4" w:rsidRDefault="003A458A" w:rsidP="003F1645">
      <w:pPr>
        <w:pStyle w:val="Styl6"/>
        <w:numPr>
          <w:ilvl w:val="0"/>
          <w:numId w:val="0"/>
        </w:numPr>
        <w:ind w:left="851"/>
        <w:jc w:val="both"/>
      </w:pPr>
    </w:p>
    <w:p w14:paraId="09E09515" w14:textId="4849C7A0" w:rsidR="007F0041" w:rsidRPr="003C69A4" w:rsidRDefault="003A458A" w:rsidP="003F1645">
      <w:pPr>
        <w:pStyle w:val="Styl6"/>
        <w:ind w:left="851" w:hanging="851"/>
        <w:jc w:val="both"/>
      </w:pPr>
      <w:r w:rsidRPr="003C69A4">
        <w:t>Zhotovitel se bude řídit platnými předpisy, ČSN a pracovními postupy vč. předpisů a</w:t>
      </w:r>
      <w:r w:rsidR="009D479E">
        <w:t> </w:t>
      </w:r>
      <w:r w:rsidRPr="003C69A4">
        <w:t>pravidel bezpečnosti a ochrany zdraví při práci a předpisů a pravidel požární ochrany platných na území objednatele a tyto předpisy je povinen dodržovat.</w:t>
      </w:r>
      <w:r w:rsidR="009D5C39" w:rsidRPr="003C69A4">
        <w:t xml:space="preserve"> </w:t>
      </w:r>
    </w:p>
    <w:p w14:paraId="0572A312" w14:textId="77777777" w:rsidR="007F0041" w:rsidRPr="003C69A4" w:rsidRDefault="007F0041" w:rsidP="003F1645">
      <w:pPr>
        <w:pStyle w:val="Styl6"/>
        <w:numPr>
          <w:ilvl w:val="0"/>
          <w:numId w:val="0"/>
        </w:numPr>
        <w:ind w:left="851"/>
        <w:jc w:val="both"/>
      </w:pPr>
    </w:p>
    <w:p w14:paraId="57D722FE" w14:textId="6C0AEC73" w:rsidR="009D5C39" w:rsidRPr="003C69A4" w:rsidRDefault="009D5C39" w:rsidP="003F1645">
      <w:pPr>
        <w:pStyle w:val="Styl6"/>
        <w:ind w:left="851" w:hanging="851"/>
        <w:jc w:val="both"/>
      </w:pPr>
      <w:r w:rsidRPr="003C69A4">
        <w:t>V souladu s obecnými kritérii přijatelnosti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w:t>
      </w:r>
      <w:r w:rsidR="009D479E">
        <w:t> </w:t>
      </w:r>
      <w:r w:rsidRPr="003C69A4">
        <w:t>opětovnému použití, recyklaci a k jiným druhům materiálového využití, včetně zásypů, při nichž jsou jiné materiály nahrazeny odpadem, v souladu s hierarchií způsobům nakládání s odpady a protokolem EU pro nakládání se stavebním a</w:t>
      </w:r>
      <w:r w:rsidR="009D479E">
        <w:t> </w:t>
      </w:r>
      <w:r w:rsidRPr="003C69A4">
        <w:t>demoličním odpadem.</w:t>
      </w:r>
    </w:p>
    <w:p w14:paraId="16F8C141" w14:textId="77777777" w:rsidR="003A458A" w:rsidRPr="003C69A4" w:rsidRDefault="003A458A" w:rsidP="003F1645">
      <w:pPr>
        <w:pStyle w:val="Styl6"/>
        <w:numPr>
          <w:ilvl w:val="0"/>
          <w:numId w:val="0"/>
        </w:numPr>
        <w:ind w:left="851"/>
        <w:jc w:val="both"/>
      </w:pPr>
    </w:p>
    <w:p w14:paraId="601A9A3A" w14:textId="77777777" w:rsidR="003A458A" w:rsidRPr="003C69A4" w:rsidRDefault="003A458A" w:rsidP="003F1645">
      <w:pPr>
        <w:pStyle w:val="Styl6"/>
        <w:ind w:left="851" w:hanging="851"/>
        <w:jc w:val="both"/>
      </w:pPr>
      <w:r w:rsidRPr="003C69A4">
        <w:t>Obě strany se dohodly, že zhotovitel může k plnění díla použít další zhotovitele - subdodavatele jen se souhlasem a za podmínek stanovených objednatelem.</w:t>
      </w:r>
    </w:p>
    <w:p w14:paraId="779B8513" w14:textId="77777777" w:rsidR="003A458A" w:rsidRPr="003C69A4" w:rsidRDefault="003A458A" w:rsidP="003F1645">
      <w:pPr>
        <w:pStyle w:val="Styl6"/>
        <w:numPr>
          <w:ilvl w:val="0"/>
          <w:numId w:val="0"/>
        </w:numPr>
        <w:ind w:left="851"/>
        <w:jc w:val="both"/>
      </w:pPr>
    </w:p>
    <w:p w14:paraId="244D1A39" w14:textId="77777777" w:rsidR="003A458A" w:rsidRPr="003C69A4" w:rsidRDefault="003A458A" w:rsidP="003F1645">
      <w:pPr>
        <w:pStyle w:val="Styl6"/>
        <w:ind w:left="851" w:hanging="851"/>
        <w:jc w:val="both"/>
      </w:pPr>
      <w:r w:rsidRPr="003C69A4">
        <w:t>Tuto smlouvu lze měnit nebo upřesnit pouze písemným dodatkem, který odsouhlasí obě strany svými zástupci oprávněnými k jednáním.</w:t>
      </w:r>
    </w:p>
    <w:p w14:paraId="3CF3BAF9" w14:textId="77777777" w:rsidR="003A458A" w:rsidRPr="003C69A4" w:rsidRDefault="003A458A" w:rsidP="003F1645">
      <w:pPr>
        <w:pStyle w:val="Styl6"/>
        <w:numPr>
          <w:ilvl w:val="0"/>
          <w:numId w:val="0"/>
        </w:numPr>
        <w:ind w:left="851"/>
        <w:jc w:val="both"/>
      </w:pPr>
    </w:p>
    <w:p w14:paraId="6D58BA1F" w14:textId="77777777" w:rsidR="003A458A" w:rsidRPr="003C69A4" w:rsidRDefault="003A458A" w:rsidP="003F1645">
      <w:pPr>
        <w:pStyle w:val="Styl6"/>
        <w:ind w:left="851" w:hanging="851"/>
        <w:jc w:val="both"/>
      </w:pPr>
      <w:r w:rsidRPr="003C69A4">
        <w:t xml:space="preserve">Není-li touto </w:t>
      </w:r>
      <w:r w:rsidR="00387362" w:rsidRPr="003C69A4">
        <w:t>smlouvou a obchodními podmínkami dohodnuto jinak, řídí se vzájemné vztahy obou smluvních stran ustanovením zákona č. 89/2012 Sb. Občanského zákoníku, ve znění pozdějších předpisů.</w:t>
      </w:r>
    </w:p>
    <w:p w14:paraId="22E2E9E4" w14:textId="77777777" w:rsidR="00B55462" w:rsidRPr="003C69A4" w:rsidRDefault="00B55462" w:rsidP="003F1645">
      <w:pPr>
        <w:pStyle w:val="Styl6"/>
        <w:numPr>
          <w:ilvl w:val="0"/>
          <w:numId w:val="0"/>
        </w:numPr>
        <w:ind w:left="851"/>
        <w:jc w:val="both"/>
      </w:pPr>
    </w:p>
    <w:p w14:paraId="11C5864E" w14:textId="0DF905BF" w:rsidR="008D1A35" w:rsidRPr="003C69A4" w:rsidRDefault="008D1A35" w:rsidP="003F1645">
      <w:pPr>
        <w:pStyle w:val="Styl6"/>
        <w:ind w:left="851" w:hanging="851"/>
        <w:jc w:val="both"/>
      </w:pPr>
      <w:r w:rsidRPr="003C69A4">
        <w:t xml:space="preserve">Účinnost smlouvy nastává po podpisu smlouvy obou stran a </w:t>
      </w:r>
      <w:r w:rsidR="00B36C7B" w:rsidRPr="003C69A4">
        <w:t xml:space="preserve">v případě povinnosti </w:t>
      </w:r>
      <w:r w:rsidRPr="003C69A4">
        <w:t xml:space="preserve">uveřejněním v registru smluv. Smlouvu v registru uveřejní zadavatel – objednatel. </w:t>
      </w:r>
    </w:p>
    <w:p w14:paraId="7FE92507" w14:textId="77777777" w:rsidR="003A458A" w:rsidRPr="003C69A4" w:rsidRDefault="003A458A" w:rsidP="003F1645">
      <w:pPr>
        <w:pStyle w:val="Styl6"/>
        <w:numPr>
          <w:ilvl w:val="0"/>
          <w:numId w:val="0"/>
        </w:numPr>
        <w:ind w:left="851"/>
        <w:jc w:val="both"/>
      </w:pPr>
    </w:p>
    <w:p w14:paraId="2E3E81CB" w14:textId="77777777" w:rsidR="003A458A" w:rsidRPr="003C69A4" w:rsidRDefault="003A458A" w:rsidP="003F1645">
      <w:pPr>
        <w:pStyle w:val="Styl6"/>
        <w:ind w:left="851" w:hanging="851"/>
        <w:jc w:val="both"/>
      </w:pPr>
      <w:r w:rsidRPr="003C69A4">
        <w:t>Smlouva je vypracována ve dvou vyhotoveních s platností originálů, z nichž každá smluvní strana obdrží po jednom vyhotovení.</w:t>
      </w:r>
    </w:p>
    <w:p w14:paraId="5C238381" w14:textId="77777777" w:rsidR="007F0041" w:rsidRPr="003C69A4" w:rsidRDefault="007F0041" w:rsidP="003F1645">
      <w:pPr>
        <w:pStyle w:val="Styl6"/>
        <w:numPr>
          <w:ilvl w:val="0"/>
          <w:numId w:val="0"/>
        </w:numPr>
        <w:ind w:left="851"/>
        <w:jc w:val="both"/>
      </w:pPr>
    </w:p>
    <w:p w14:paraId="171980CF" w14:textId="78A7E5B0" w:rsidR="003A458A" w:rsidRPr="003C69A4" w:rsidRDefault="003A458A" w:rsidP="003F1645">
      <w:pPr>
        <w:pStyle w:val="Styl6"/>
        <w:ind w:left="851" w:hanging="851"/>
        <w:jc w:val="both"/>
      </w:pPr>
      <w:r w:rsidRPr="003C69A4">
        <w:t>Smluvní strany po přečtení smlouvy prohlašují, že souhlasí s jejím obsahem, že byla sepsána určitě, srozumitelně, na základě jejich pravé a svobodné vůle, bez nátlaku na některou ze stran. Na důkaz toho připojují své podpisy.</w:t>
      </w:r>
    </w:p>
    <w:p w14:paraId="7915BADF" w14:textId="77777777" w:rsidR="00061938" w:rsidRDefault="00061938" w:rsidP="003F1645">
      <w:pPr>
        <w:tabs>
          <w:tab w:val="left" w:pos="900"/>
        </w:tabs>
        <w:spacing w:after="0"/>
        <w:ind w:right="-1"/>
        <w:jc w:val="both"/>
        <w:rPr>
          <w:rFonts w:ascii="Times New Roman" w:hAnsi="Times New Roman" w:cs="Times New Roman"/>
          <w:sz w:val="24"/>
          <w:szCs w:val="24"/>
        </w:rPr>
      </w:pPr>
    </w:p>
    <w:p w14:paraId="1C05CA39" w14:textId="77777777" w:rsidR="008913EC" w:rsidRDefault="008913EC" w:rsidP="003F1645">
      <w:pPr>
        <w:tabs>
          <w:tab w:val="left" w:pos="900"/>
        </w:tabs>
        <w:spacing w:after="0"/>
        <w:ind w:right="-1"/>
        <w:jc w:val="both"/>
        <w:rPr>
          <w:rFonts w:ascii="Times New Roman" w:hAnsi="Times New Roman" w:cs="Times New Roman"/>
          <w:sz w:val="24"/>
          <w:szCs w:val="24"/>
        </w:rPr>
      </w:pPr>
    </w:p>
    <w:p w14:paraId="193953E2" w14:textId="77777777" w:rsidR="008913EC" w:rsidRDefault="008913EC" w:rsidP="003F1645">
      <w:pPr>
        <w:tabs>
          <w:tab w:val="left" w:pos="900"/>
        </w:tabs>
        <w:spacing w:after="0"/>
        <w:ind w:right="-1"/>
        <w:jc w:val="both"/>
        <w:rPr>
          <w:rFonts w:ascii="Times New Roman" w:hAnsi="Times New Roman" w:cs="Times New Roman"/>
          <w:sz w:val="24"/>
          <w:szCs w:val="24"/>
        </w:rPr>
      </w:pPr>
    </w:p>
    <w:p w14:paraId="721C1497" w14:textId="77777777" w:rsidR="008913EC" w:rsidRDefault="008913EC" w:rsidP="003F1645">
      <w:pPr>
        <w:tabs>
          <w:tab w:val="left" w:pos="900"/>
        </w:tabs>
        <w:spacing w:after="0"/>
        <w:ind w:right="-1"/>
        <w:jc w:val="both"/>
        <w:rPr>
          <w:rFonts w:ascii="Times New Roman" w:hAnsi="Times New Roman" w:cs="Times New Roman"/>
          <w:sz w:val="24"/>
          <w:szCs w:val="24"/>
        </w:rPr>
      </w:pPr>
    </w:p>
    <w:p w14:paraId="7D8E5B06" w14:textId="77777777" w:rsidR="008913EC" w:rsidRDefault="008913EC" w:rsidP="003F1645">
      <w:pPr>
        <w:tabs>
          <w:tab w:val="left" w:pos="900"/>
        </w:tabs>
        <w:spacing w:after="0"/>
        <w:ind w:right="-1"/>
        <w:jc w:val="both"/>
        <w:rPr>
          <w:rFonts w:ascii="Times New Roman" w:hAnsi="Times New Roman" w:cs="Times New Roman"/>
          <w:sz w:val="24"/>
          <w:szCs w:val="24"/>
        </w:rPr>
      </w:pPr>
    </w:p>
    <w:p w14:paraId="1112B001" w14:textId="77777777" w:rsidR="008913EC" w:rsidRDefault="008913EC" w:rsidP="003F1645">
      <w:pPr>
        <w:tabs>
          <w:tab w:val="left" w:pos="900"/>
        </w:tabs>
        <w:spacing w:after="0"/>
        <w:ind w:right="-1"/>
        <w:jc w:val="both"/>
        <w:rPr>
          <w:rFonts w:ascii="Times New Roman" w:hAnsi="Times New Roman" w:cs="Times New Roman"/>
          <w:sz w:val="24"/>
          <w:szCs w:val="24"/>
        </w:rPr>
      </w:pPr>
    </w:p>
    <w:p w14:paraId="5E4A8501" w14:textId="77777777" w:rsidR="008913EC" w:rsidRDefault="008913EC" w:rsidP="003F1645">
      <w:pPr>
        <w:tabs>
          <w:tab w:val="left" w:pos="900"/>
        </w:tabs>
        <w:spacing w:after="0"/>
        <w:ind w:right="-1"/>
        <w:jc w:val="both"/>
        <w:rPr>
          <w:rFonts w:ascii="Times New Roman" w:hAnsi="Times New Roman" w:cs="Times New Roman"/>
          <w:sz w:val="24"/>
          <w:szCs w:val="24"/>
        </w:rPr>
      </w:pPr>
    </w:p>
    <w:p w14:paraId="262D564B" w14:textId="77777777" w:rsidR="008913EC" w:rsidRDefault="008913EC" w:rsidP="003F1645">
      <w:pPr>
        <w:tabs>
          <w:tab w:val="left" w:pos="900"/>
        </w:tabs>
        <w:spacing w:after="0"/>
        <w:ind w:right="-1"/>
        <w:jc w:val="both"/>
        <w:rPr>
          <w:rFonts w:ascii="Times New Roman" w:hAnsi="Times New Roman" w:cs="Times New Roman"/>
          <w:sz w:val="24"/>
          <w:szCs w:val="24"/>
        </w:rPr>
      </w:pPr>
    </w:p>
    <w:p w14:paraId="2239FFB3" w14:textId="77777777" w:rsidR="008913EC" w:rsidRDefault="008913EC" w:rsidP="003F1645">
      <w:pPr>
        <w:tabs>
          <w:tab w:val="left" w:pos="900"/>
        </w:tabs>
        <w:spacing w:after="0"/>
        <w:ind w:right="-1"/>
        <w:jc w:val="both"/>
        <w:rPr>
          <w:rFonts w:ascii="Times New Roman" w:hAnsi="Times New Roman" w:cs="Times New Roman"/>
          <w:sz w:val="24"/>
          <w:szCs w:val="24"/>
        </w:rPr>
      </w:pPr>
    </w:p>
    <w:p w14:paraId="639F8AD3" w14:textId="77777777" w:rsidR="008913EC" w:rsidRDefault="008913EC" w:rsidP="003F1645">
      <w:pPr>
        <w:tabs>
          <w:tab w:val="left" w:pos="900"/>
        </w:tabs>
        <w:spacing w:after="0"/>
        <w:ind w:right="-1"/>
        <w:jc w:val="both"/>
        <w:rPr>
          <w:rFonts w:ascii="Times New Roman" w:hAnsi="Times New Roman" w:cs="Times New Roman"/>
          <w:sz w:val="24"/>
          <w:szCs w:val="24"/>
        </w:rPr>
      </w:pPr>
    </w:p>
    <w:p w14:paraId="54939725" w14:textId="7A9DA8E0" w:rsidR="003A458A" w:rsidRPr="008913EC" w:rsidRDefault="003A458A" w:rsidP="003F1645">
      <w:pPr>
        <w:tabs>
          <w:tab w:val="left" w:pos="900"/>
        </w:tabs>
        <w:spacing w:after="0"/>
        <w:ind w:right="-1"/>
        <w:jc w:val="both"/>
        <w:rPr>
          <w:rFonts w:ascii="Times New Roman" w:hAnsi="Times New Roman" w:cs="Times New Roman"/>
          <w:b/>
          <w:bCs/>
          <w:sz w:val="28"/>
          <w:szCs w:val="28"/>
        </w:rPr>
      </w:pPr>
      <w:r w:rsidRPr="008913EC">
        <w:rPr>
          <w:rFonts w:ascii="Times New Roman" w:hAnsi="Times New Roman" w:cs="Times New Roman"/>
          <w:b/>
          <w:bCs/>
          <w:sz w:val="28"/>
          <w:szCs w:val="28"/>
        </w:rPr>
        <w:lastRenderedPageBreak/>
        <w:t>Přílohy:</w:t>
      </w:r>
    </w:p>
    <w:p w14:paraId="14B20FB7" w14:textId="5EB12F97" w:rsidR="00D71060" w:rsidRPr="00990846" w:rsidRDefault="003A458A" w:rsidP="003F1645">
      <w:pPr>
        <w:pStyle w:val="Odstavecseseznamem"/>
        <w:numPr>
          <w:ilvl w:val="0"/>
          <w:numId w:val="9"/>
        </w:numPr>
        <w:tabs>
          <w:tab w:val="left" w:pos="900"/>
        </w:tabs>
        <w:spacing w:after="0"/>
        <w:ind w:right="-1"/>
        <w:jc w:val="both"/>
        <w:rPr>
          <w:rFonts w:ascii="Times New Roman" w:hAnsi="Times New Roman" w:cs="Times New Roman"/>
          <w:sz w:val="24"/>
          <w:szCs w:val="24"/>
        </w:rPr>
      </w:pPr>
      <w:r w:rsidRPr="003C69A4">
        <w:rPr>
          <w:rFonts w:ascii="Times New Roman" w:hAnsi="Times New Roman" w:cs="Times New Roman"/>
          <w:sz w:val="24"/>
          <w:szCs w:val="24"/>
        </w:rPr>
        <w:t>Oceněný výkaz výměr</w:t>
      </w:r>
    </w:p>
    <w:p w14:paraId="46C67A9C" w14:textId="77777777" w:rsidR="003A458A" w:rsidRDefault="003A458A" w:rsidP="003F1645">
      <w:pPr>
        <w:numPr>
          <w:ilvl w:val="12"/>
          <w:numId w:val="0"/>
        </w:numPr>
        <w:spacing w:after="0"/>
        <w:ind w:right="-1" w:hanging="567"/>
        <w:jc w:val="both"/>
        <w:rPr>
          <w:rFonts w:ascii="Times New Roman" w:hAnsi="Times New Roman" w:cs="Times New Roman"/>
          <w:sz w:val="24"/>
          <w:szCs w:val="24"/>
        </w:rPr>
      </w:pPr>
    </w:p>
    <w:p w14:paraId="523DA909" w14:textId="77777777" w:rsidR="009B6969" w:rsidRPr="003C69A4" w:rsidRDefault="009B6969" w:rsidP="003F1645">
      <w:pPr>
        <w:numPr>
          <w:ilvl w:val="12"/>
          <w:numId w:val="0"/>
        </w:numPr>
        <w:spacing w:after="0"/>
        <w:ind w:right="-1" w:hanging="567"/>
        <w:jc w:val="both"/>
        <w:rPr>
          <w:rFonts w:ascii="Times New Roman" w:hAnsi="Times New Roman" w:cs="Times New Roman"/>
          <w:sz w:val="24"/>
          <w:szCs w:val="24"/>
        </w:rPr>
      </w:pPr>
    </w:p>
    <w:p w14:paraId="79341A0C" w14:textId="77777777" w:rsidR="00C70440" w:rsidRDefault="00C70440" w:rsidP="003F1645">
      <w:pPr>
        <w:tabs>
          <w:tab w:val="center" w:pos="2160"/>
          <w:tab w:val="center" w:pos="7020"/>
        </w:tabs>
        <w:spacing w:after="0"/>
        <w:jc w:val="both"/>
        <w:rPr>
          <w:rFonts w:ascii="Times New Roman" w:hAnsi="Times New Roman" w:cs="Times New Roman"/>
          <w:sz w:val="24"/>
          <w:szCs w:val="24"/>
        </w:rPr>
      </w:pPr>
    </w:p>
    <w:p w14:paraId="4B68399C" w14:textId="740A1719" w:rsidR="003A458A" w:rsidRPr="003C69A4" w:rsidRDefault="003A458A" w:rsidP="003F1645">
      <w:pPr>
        <w:tabs>
          <w:tab w:val="center" w:pos="2160"/>
          <w:tab w:val="center" w:pos="7020"/>
        </w:tabs>
        <w:spacing w:after="0"/>
        <w:jc w:val="both"/>
        <w:rPr>
          <w:rFonts w:ascii="Times New Roman" w:hAnsi="Times New Roman" w:cs="Times New Roman"/>
          <w:sz w:val="24"/>
          <w:szCs w:val="24"/>
        </w:rPr>
      </w:pPr>
      <w:r w:rsidRPr="003C69A4">
        <w:rPr>
          <w:rFonts w:ascii="Times New Roman" w:hAnsi="Times New Roman" w:cs="Times New Roman"/>
          <w:sz w:val="24"/>
          <w:szCs w:val="24"/>
        </w:rPr>
        <w:t>V</w:t>
      </w:r>
      <w:r w:rsidR="00AE71C5">
        <w:rPr>
          <w:rFonts w:ascii="Times New Roman" w:hAnsi="Times New Roman" w:cs="Times New Roman"/>
          <w:sz w:val="24"/>
          <w:szCs w:val="24"/>
        </w:rPr>
        <w:t> Ústí nad Labem</w:t>
      </w:r>
      <w:r w:rsidR="007D3FD1" w:rsidRPr="003C69A4">
        <w:rPr>
          <w:rFonts w:ascii="Times New Roman" w:hAnsi="Times New Roman" w:cs="Times New Roman"/>
          <w:sz w:val="24"/>
          <w:szCs w:val="24"/>
        </w:rPr>
        <w:t xml:space="preserve"> </w:t>
      </w:r>
      <w:r w:rsidRPr="003C69A4">
        <w:rPr>
          <w:rFonts w:ascii="Times New Roman" w:hAnsi="Times New Roman" w:cs="Times New Roman"/>
          <w:sz w:val="24"/>
          <w:szCs w:val="24"/>
        </w:rPr>
        <w:t>dne …</w:t>
      </w:r>
      <w:r w:rsidR="009B6969">
        <w:rPr>
          <w:rFonts w:ascii="Times New Roman" w:hAnsi="Times New Roman" w:cs="Times New Roman"/>
          <w:sz w:val="24"/>
          <w:szCs w:val="24"/>
        </w:rPr>
        <w:t>......</w:t>
      </w:r>
      <w:r w:rsidRPr="003C69A4">
        <w:rPr>
          <w:rFonts w:ascii="Times New Roman" w:hAnsi="Times New Roman" w:cs="Times New Roman"/>
          <w:sz w:val="24"/>
          <w:szCs w:val="24"/>
        </w:rPr>
        <w:t>……</w:t>
      </w:r>
    </w:p>
    <w:p w14:paraId="016823B8" w14:textId="77777777" w:rsidR="00C70440" w:rsidRDefault="00C70440" w:rsidP="003F1645">
      <w:pPr>
        <w:tabs>
          <w:tab w:val="center" w:pos="2160"/>
          <w:tab w:val="center" w:pos="7020"/>
        </w:tabs>
        <w:spacing w:after="0"/>
        <w:jc w:val="both"/>
        <w:rPr>
          <w:rFonts w:ascii="Times New Roman" w:hAnsi="Times New Roman" w:cs="Times New Roman"/>
          <w:sz w:val="24"/>
          <w:szCs w:val="24"/>
        </w:rPr>
      </w:pPr>
    </w:p>
    <w:p w14:paraId="05F5B647" w14:textId="633EDFDD" w:rsidR="00AC4DE1" w:rsidRDefault="00AC4DE1" w:rsidP="003F1645">
      <w:pPr>
        <w:tabs>
          <w:tab w:val="center" w:pos="2160"/>
          <w:tab w:val="center" w:pos="7020"/>
        </w:tabs>
        <w:spacing w:after="0"/>
        <w:jc w:val="both"/>
        <w:rPr>
          <w:rFonts w:ascii="Times New Roman" w:hAnsi="Times New Roman" w:cs="Times New Roman"/>
          <w:sz w:val="24"/>
          <w:szCs w:val="24"/>
        </w:rPr>
      </w:pPr>
      <w:r>
        <w:rPr>
          <w:rFonts w:ascii="Times New Roman" w:hAnsi="Times New Roman" w:cs="Times New Roman"/>
          <w:sz w:val="24"/>
          <w:szCs w:val="24"/>
        </w:rPr>
        <w:t xml:space="preserve">Za objednatele </w:t>
      </w:r>
      <w:r w:rsidR="001C04DA">
        <w:rPr>
          <w:rFonts w:ascii="Times New Roman" w:hAnsi="Times New Roman" w:cs="Times New Roman"/>
          <w:sz w:val="24"/>
          <w:szCs w:val="24"/>
        </w:rPr>
        <w:t>MDI GROUP s.r.o.</w:t>
      </w:r>
    </w:p>
    <w:p w14:paraId="5874219F" w14:textId="77777777" w:rsidR="00AC4DE1" w:rsidRDefault="00AC4DE1" w:rsidP="003F1645">
      <w:pPr>
        <w:tabs>
          <w:tab w:val="center" w:pos="2160"/>
          <w:tab w:val="center" w:pos="7020"/>
        </w:tabs>
        <w:spacing w:after="0"/>
        <w:jc w:val="both"/>
        <w:rPr>
          <w:rFonts w:ascii="Times New Roman" w:hAnsi="Times New Roman" w:cs="Times New Roman"/>
          <w:sz w:val="24"/>
          <w:szCs w:val="24"/>
        </w:rPr>
      </w:pPr>
    </w:p>
    <w:p w14:paraId="38A11CC1" w14:textId="77777777" w:rsidR="00AC4DE1" w:rsidRDefault="00AC4DE1" w:rsidP="003F1645">
      <w:pPr>
        <w:tabs>
          <w:tab w:val="center" w:pos="2160"/>
          <w:tab w:val="center" w:pos="7020"/>
        </w:tabs>
        <w:spacing w:after="0"/>
        <w:jc w:val="both"/>
        <w:rPr>
          <w:rFonts w:ascii="Times New Roman" w:hAnsi="Times New Roman" w:cs="Times New Roman"/>
          <w:sz w:val="24"/>
          <w:szCs w:val="24"/>
        </w:rPr>
      </w:pPr>
    </w:p>
    <w:p w14:paraId="7898F161" w14:textId="77777777" w:rsidR="00AC4DE1" w:rsidRDefault="00AC4DE1" w:rsidP="003F1645">
      <w:pPr>
        <w:tabs>
          <w:tab w:val="center" w:pos="2160"/>
          <w:tab w:val="center" w:pos="7020"/>
        </w:tabs>
        <w:spacing w:after="0"/>
        <w:jc w:val="both"/>
        <w:rPr>
          <w:rFonts w:ascii="Times New Roman" w:hAnsi="Times New Roman" w:cs="Times New Roman"/>
          <w:sz w:val="24"/>
          <w:szCs w:val="24"/>
        </w:rPr>
      </w:pPr>
    </w:p>
    <w:p w14:paraId="71C79232" w14:textId="163C084E" w:rsidR="00AC4DE1" w:rsidRDefault="00AC4DE1" w:rsidP="003F1645">
      <w:pPr>
        <w:tabs>
          <w:tab w:val="center" w:pos="2160"/>
          <w:tab w:val="center" w:pos="7020"/>
        </w:tabs>
        <w:spacing w:after="0"/>
        <w:jc w:val="both"/>
        <w:rPr>
          <w:rFonts w:ascii="Times New Roman" w:hAnsi="Times New Roman" w:cs="Times New Roman"/>
          <w:sz w:val="24"/>
          <w:szCs w:val="24"/>
        </w:rPr>
      </w:pPr>
      <w:r>
        <w:rPr>
          <w:rFonts w:ascii="Times New Roman" w:hAnsi="Times New Roman" w:cs="Times New Roman"/>
          <w:sz w:val="24"/>
          <w:szCs w:val="24"/>
        </w:rPr>
        <w:t>……………………………………………</w:t>
      </w:r>
    </w:p>
    <w:p w14:paraId="51B5B15F" w14:textId="71E47178" w:rsidR="00AC4DE1" w:rsidRDefault="007855B5" w:rsidP="003F1645">
      <w:pPr>
        <w:tabs>
          <w:tab w:val="center" w:pos="2160"/>
          <w:tab w:val="center" w:pos="7020"/>
        </w:tabs>
        <w:spacing w:after="0"/>
        <w:jc w:val="both"/>
        <w:rPr>
          <w:rFonts w:ascii="Times New Roman" w:hAnsi="Times New Roman" w:cs="Times New Roman"/>
          <w:sz w:val="24"/>
          <w:szCs w:val="24"/>
        </w:rPr>
      </w:pPr>
      <w:r w:rsidRPr="00DC4448">
        <w:rPr>
          <w:rFonts w:ascii="Times New Roman" w:hAnsi="Times New Roman" w:cs="Times New Roman"/>
          <w:sz w:val="24"/>
          <w:szCs w:val="24"/>
        </w:rPr>
        <w:t>Jiří Dušek</w:t>
      </w:r>
      <w:r w:rsidR="00061938" w:rsidRPr="00DC4448">
        <w:rPr>
          <w:rFonts w:ascii="Times New Roman" w:hAnsi="Times New Roman" w:cs="Times New Roman"/>
          <w:sz w:val="24"/>
          <w:szCs w:val="24"/>
        </w:rPr>
        <w:t>, jednatel společnosti</w:t>
      </w:r>
    </w:p>
    <w:p w14:paraId="1A208404" w14:textId="77777777" w:rsidR="00061938" w:rsidRDefault="00061938" w:rsidP="003F1645">
      <w:pPr>
        <w:tabs>
          <w:tab w:val="center" w:pos="2160"/>
          <w:tab w:val="center" w:pos="7020"/>
        </w:tabs>
        <w:spacing w:after="0"/>
        <w:jc w:val="both"/>
        <w:rPr>
          <w:rFonts w:ascii="Times New Roman" w:hAnsi="Times New Roman" w:cs="Times New Roman"/>
          <w:sz w:val="24"/>
          <w:szCs w:val="24"/>
        </w:rPr>
      </w:pPr>
    </w:p>
    <w:p w14:paraId="503FAE49" w14:textId="77777777" w:rsidR="00A01E5F" w:rsidRDefault="00A01E5F" w:rsidP="003F1645">
      <w:pPr>
        <w:tabs>
          <w:tab w:val="center" w:pos="2160"/>
          <w:tab w:val="center" w:pos="7020"/>
        </w:tabs>
        <w:spacing w:after="0"/>
        <w:jc w:val="both"/>
        <w:rPr>
          <w:rFonts w:ascii="Times New Roman" w:hAnsi="Times New Roman" w:cs="Times New Roman"/>
          <w:sz w:val="24"/>
          <w:szCs w:val="24"/>
        </w:rPr>
      </w:pPr>
    </w:p>
    <w:p w14:paraId="6CB294D1" w14:textId="77777777" w:rsidR="00061938" w:rsidRDefault="00061938" w:rsidP="003F1645">
      <w:pPr>
        <w:tabs>
          <w:tab w:val="center" w:pos="2160"/>
          <w:tab w:val="center" w:pos="7020"/>
        </w:tabs>
        <w:spacing w:after="0"/>
        <w:jc w:val="both"/>
        <w:rPr>
          <w:rFonts w:ascii="Times New Roman" w:hAnsi="Times New Roman" w:cs="Times New Roman"/>
          <w:sz w:val="24"/>
          <w:szCs w:val="24"/>
        </w:rPr>
      </w:pPr>
    </w:p>
    <w:p w14:paraId="27C29933" w14:textId="77777777" w:rsidR="00C70440" w:rsidRDefault="00C70440" w:rsidP="003F1645">
      <w:pPr>
        <w:tabs>
          <w:tab w:val="center" w:pos="2160"/>
          <w:tab w:val="center" w:pos="7020"/>
        </w:tabs>
        <w:spacing w:after="0"/>
        <w:jc w:val="both"/>
        <w:rPr>
          <w:rFonts w:ascii="Times New Roman" w:hAnsi="Times New Roman" w:cs="Times New Roman"/>
          <w:sz w:val="24"/>
          <w:szCs w:val="24"/>
        </w:rPr>
      </w:pPr>
    </w:p>
    <w:p w14:paraId="26006DB5" w14:textId="5ED836FE" w:rsidR="00061938" w:rsidRDefault="00061938" w:rsidP="003F1645">
      <w:pPr>
        <w:tabs>
          <w:tab w:val="center" w:pos="2160"/>
          <w:tab w:val="center" w:pos="7020"/>
        </w:tabs>
        <w:spacing w:after="0"/>
        <w:jc w:val="both"/>
        <w:rPr>
          <w:rFonts w:ascii="Times New Roman" w:hAnsi="Times New Roman" w:cs="Times New Roman"/>
          <w:sz w:val="24"/>
          <w:szCs w:val="24"/>
        </w:rPr>
      </w:pPr>
      <w:r w:rsidRPr="003C69A4">
        <w:rPr>
          <w:rFonts w:ascii="Times New Roman" w:hAnsi="Times New Roman" w:cs="Times New Roman"/>
          <w:sz w:val="24"/>
          <w:szCs w:val="24"/>
        </w:rPr>
        <w:t>V </w:t>
      </w:r>
      <w:r w:rsidRPr="00061938">
        <w:rPr>
          <w:rFonts w:ascii="Times New Roman" w:hAnsi="Times New Roman" w:cs="Times New Roman"/>
          <w:sz w:val="24"/>
          <w:szCs w:val="24"/>
          <w:highlight w:val="yellow"/>
        </w:rPr>
        <w:t>………</w:t>
      </w:r>
      <w:proofErr w:type="gramStart"/>
      <w:r w:rsidRPr="00061938">
        <w:rPr>
          <w:rFonts w:ascii="Times New Roman" w:hAnsi="Times New Roman" w:cs="Times New Roman"/>
          <w:sz w:val="24"/>
          <w:szCs w:val="24"/>
          <w:highlight w:val="yellow"/>
        </w:rPr>
        <w:t>…….</w:t>
      </w:r>
      <w:proofErr w:type="gramEnd"/>
      <w:r w:rsidRPr="00061938">
        <w:rPr>
          <w:rFonts w:ascii="Times New Roman" w:hAnsi="Times New Roman" w:cs="Times New Roman"/>
          <w:sz w:val="24"/>
          <w:szCs w:val="24"/>
          <w:highlight w:val="yellow"/>
        </w:rPr>
        <w:t xml:space="preserve">….. </w:t>
      </w:r>
      <w:r w:rsidRPr="003C69A4">
        <w:rPr>
          <w:rFonts w:ascii="Times New Roman" w:hAnsi="Times New Roman" w:cs="Times New Roman"/>
          <w:sz w:val="24"/>
          <w:szCs w:val="24"/>
        </w:rPr>
        <w:t xml:space="preserve">dne </w:t>
      </w:r>
      <w:r w:rsidRPr="00061938">
        <w:rPr>
          <w:rFonts w:ascii="Times New Roman" w:hAnsi="Times New Roman" w:cs="Times New Roman"/>
          <w:sz w:val="24"/>
          <w:szCs w:val="24"/>
          <w:highlight w:val="yellow"/>
        </w:rPr>
        <w:t>…………</w:t>
      </w:r>
    </w:p>
    <w:p w14:paraId="0C4BC961" w14:textId="77777777" w:rsidR="00C70440" w:rsidRDefault="00C70440" w:rsidP="003F1645">
      <w:pPr>
        <w:tabs>
          <w:tab w:val="center" w:pos="2160"/>
          <w:tab w:val="center" w:pos="7020"/>
        </w:tabs>
        <w:spacing w:after="0"/>
        <w:jc w:val="both"/>
        <w:rPr>
          <w:rFonts w:ascii="Times New Roman" w:hAnsi="Times New Roman" w:cs="Times New Roman"/>
          <w:sz w:val="24"/>
          <w:szCs w:val="24"/>
        </w:rPr>
      </w:pPr>
    </w:p>
    <w:p w14:paraId="5FAA5731" w14:textId="132EFA7A" w:rsidR="00061938" w:rsidRPr="00061938" w:rsidRDefault="00061938" w:rsidP="003F1645">
      <w:pPr>
        <w:tabs>
          <w:tab w:val="center" w:pos="2160"/>
          <w:tab w:val="center" w:pos="7020"/>
        </w:tabs>
        <w:spacing w:after="0"/>
        <w:jc w:val="both"/>
        <w:rPr>
          <w:rFonts w:ascii="Times New Roman" w:hAnsi="Times New Roman" w:cs="Times New Roman"/>
          <w:sz w:val="24"/>
          <w:szCs w:val="24"/>
          <w:highlight w:val="yellow"/>
        </w:rPr>
      </w:pPr>
      <w:r>
        <w:rPr>
          <w:rFonts w:ascii="Times New Roman" w:hAnsi="Times New Roman" w:cs="Times New Roman"/>
          <w:sz w:val="24"/>
          <w:szCs w:val="24"/>
        </w:rPr>
        <w:t xml:space="preserve">Za zhotovitele </w:t>
      </w:r>
      <w:r w:rsidRPr="00061938">
        <w:rPr>
          <w:rFonts w:ascii="Times New Roman" w:hAnsi="Times New Roman" w:cs="Times New Roman"/>
          <w:sz w:val="24"/>
          <w:szCs w:val="24"/>
          <w:highlight w:val="yellow"/>
        </w:rPr>
        <w:t>doplní dodavatel</w:t>
      </w:r>
    </w:p>
    <w:p w14:paraId="21BFCAED" w14:textId="77777777" w:rsidR="00061938" w:rsidRPr="00061938"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4063223E" w14:textId="77777777" w:rsidR="00061938" w:rsidRDefault="00061938" w:rsidP="003F1645">
      <w:pPr>
        <w:tabs>
          <w:tab w:val="center" w:pos="2160"/>
          <w:tab w:val="center" w:pos="7020"/>
        </w:tabs>
        <w:spacing w:after="0"/>
        <w:jc w:val="both"/>
        <w:rPr>
          <w:rFonts w:ascii="Times New Roman" w:hAnsi="Times New Roman" w:cs="Times New Roman"/>
          <w:sz w:val="24"/>
          <w:szCs w:val="24"/>
        </w:rPr>
      </w:pPr>
    </w:p>
    <w:p w14:paraId="588A1AA7" w14:textId="77777777" w:rsidR="00061938" w:rsidRDefault="00061938" w:rsidP="003F1645">
      <w:pPr>
        <w:tabs>
          <w:tab w:val="center" w:pos="2160"/>
          <w:tab w:val="center" w:pos="7020"/>
        </w:tabs>
        <w:spacing w:after="0"/>
        <w:jc w:val="both"/>
        <w:rPr>
          <w:rFonts w:ascii="Times New Roman" w:hAnsi="Times New Roman" w:cs="Times New Roman"/>
          <w:sz w:val="24"/>
          <w:szCs w:val="24"/>
        </w:rPr>
      </w:pPr>
    </w:p>
    <w:p w14:paraId="754B62BF" w14:textId="4F7A053D" w:rsidR="00061938" w:rsidRDefault="00061938" w:rsidP="003F1645">
      <w:pPr>
        <w:tabs>
          <w:tab w:val="center" w:pos="2160"/>
          <w:tab w:val="center" w:pos="7020"/>
        </w:tabs>
        <w:spacing w:after="0"/>
        <w:jc w:val="both"/>
        <w:rPr>
          <w:rFonts w:ascii="Times New Roman" w:hAnsi="Times New Roman" w:cs="Times New Roman"/>
          <w:sz w:val="24"/>
          <w:szCs w:val="24"/>
        </w:rPr>
      </w:pPr>
      <w:r>
        <w:rPr>
          <w:rFonts w:ascii="Times New Roman" w:hAnsi="Times New Roman" w:cs="Times New Roman"/>
          <w:sz w:val="24"/>
          <w:szCs w:val="24"/>
        </w:rPr>
        <w:t>……………………………………………..</w:t>
      </w:r>
    </w:p>
    <w:p w14:paraId="4F052E18" w14:textId="4F972DD5" w:rsidR="00AF595D" w:rsidRPr="00061938" w:rsidRDefault="00061938" w:rsidP="003F1645">
      <w:pPr>
        <w:tabs>
          <w:tab w:val="center" w:pos="2160"/>
          <w:tab w:val="center" w:pos="7020"/>
        </w:tabs>
        <w:spacing w:after="0"/>
        <w:jc w:val="both"/>
        <w:rPr>
          <w:rFonts w:ascii="Times New Roman" w:hAnsi="Times New Roman" w:cs="Times New Roman"/>
          <w:sz w:val="24"/>
          <w:szCs w:val="24"/>
          <w:highlight w:val="yellow"/>
        </w:rPr>
      </w:pPr>
      <w:r w:rsidRPr="00061938">
        <w:rPr>
          <w:rFonts w:ascii="Times New Roman" w:hAnsi="Times New Roman" w:cs="Times New Roman"/>
          <w:sz w:val="24"/>
          <w:szCs w:val="24"/>
          <w:highlight w:val="yellow"/>
        </w:rPr>
        <w:t>jméno, příjmení a funkce osoby oprávněné podepsat smlouvu za dodavatele</w:t>
      </w:r>
    </w:p>
    <w:sectPr w:rsidR="00AF595D" w:rsidRPr="0006193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5249F" w14:textId="77777777" w:rsidR="00B7284B" w:rsidRDefault="00B7284B" w:rsidP="005F248B">
      <w:pPr>
        <w:spacing w:after="0" w:line="240" w:lineRule="auto"/>
      </w:pPr>
      <w:r>
        <w:separator/>
      </w:r>
    </w:p>
  </w:endnote>
  <w:endnote w:type="continuationSeparator" w:id="0">
    <w:p w14:paraId="213BB5F2" w14:textId="77777777" w:rsidR="00B7284B" w:rsidRDefault="00B7284B"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709175"/>
      <w:docPartObj>
        <w:docPartGallery w:val="Page Numbers (Bottom of Page)"/>
        <w:docPartUnique/>
      </w:docPartObj>
    </w:sdtPr>
    <w:sdtEndPr>
      <w:rPr>
        <w:rFonts w:ascii="Times New Roman" w:hAnsi="Times New Roman" w:cs="Times New Roman"/>
      </w:rPr>
    </w:sdtEndPr>
    <w:sdtContent>
      <w:p w14:paraId="573F711A" w14:textId="77777777" w:rsidR="00680E47" w:rsidRPr="007B147F" w:rsidRDefault="00680E47">
        <w:pPr>
          <w:pStyle w:val="Zpat"/>
          <w:jc w:val="center"/>
          <w:rPr>
            <w:rFonts w:ascii="Times New Roman" w:hAnsi="Times New Roman" w:cs="Times New Roman"/>
          </w:rPr>
        </w:pPr>
        <w:r w:rsidRPr="007B147F">
          <w:rPr>
            <w:rFonts w:ascii="Times New Roman" w:hAnsi="Times New Roman" w:cs="Times New Roman"/>
          </w:rPr>
          <w:fldChar w:fldCharType="begin"/>
        </w:r>
        <w:r w:rsidRPr="007B147F">
          <w:rPr>
            <w:rFonts w:ascii="Times New Roman" w:hAnsi="Times New Roman" w:cs="Times New Roman"/>
          </w:rPr>
          <w:instrText>PAGE   \* MERGEFORMAT</w:instrText>
        </w:r>
        <w:r w:rsidRPr="007B147F">
          <w:rPr>
            <w:rFonts w:ascii="Times New Roman" w:hAnsi="Times New Roman" w:cs="Times New Roman"/>
          </w:rPr>
          <w:fldChar w:fldCharType="separate"/>
        </w:r>
        <w:r w:rsidR="003E58B1">
          <w:rPr>
            <w:rFonts w:ascii="Times New Roman" w:hAnsi="Times New Roman" w:cs="Times New Roman"/>
            <w:noProof/>
          </w:rPr>
          <w:t>8</w:t>
        </w:r>
        <w:r w:rsidRPr="007B147F">
          <w:rPr>
            <w:rFonts w:ascii="Times New Roman" w:hAnsi="Times New Roman" w:cs="Times New Roman"/>
          </w:rPr>
          <w:fldChar w:fldCharType="end"/>
        </w:r>
      </w:p>
    </w:sdtContent>
  </w:sdt>
  <w:p w14:paraId="37E2DB92" w14:textId="77777777" w:rsidR="00680E47" w:rsidRDefault="00680E4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B71E5" w14:textId="77777777" w:rsidR="00B7284B" w:rsidRDefault="00B7284B" w:rsidP="005F248B">
      <w:pPr>
        <w:spacing w:after="0" w:line="240" w:lineRule="auto"/>
      </w:pPr>
      <w:r>
        <w:separator/>
      </w:r>
    </w:p>
  </w:footnote>
  <w:footnote w:type="continuationSeparator" w:id="0">
    <w:p w14:paraId="2EA10DAB" w14:textId="77777777" w:rsidR="00B7284B" w:rsidRDefault="00B7284B"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AB839" w14:textId="77777777"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4"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5"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1708"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098356">
    <w:abstractNumId w:val="7"/>
  </w:num>
  <w:num w:numId="2" w16cid:durableId="139544394">
    <w:abstractNumId w:val="6"/>
  </w:num>
  <w:num w:numId="3" w16cid:durableId="827788612">
    <w:abstractNumId w:val="7"/>
  </w:num>
  <w:num w:numId="4" w16cid:durableId="1723210990">
    <w:abstractNumId w:val="1"/>
  </w:num>
  <w:num w:numId="5" w16cid:durableId="763645618">
    <w:abstractNumId w:val="4"/>
  </w:num>
  <w:num w:numId="6" w16cid:durableId="827286574">
    <w:abstractNumId w:val="7"/>
  </w:num>
  <w:num w:numId="7" w16cid:durableId="1463034049">
    <w:abstractNumId w:val="7"/>
  </w:num>
  <w:num w:numId="8" w16cid:durableId="1016885804">
    <w:abstractNumId w:val="3"/>
  </w:num>
  <w:num w:numId="9" w16cid:durableId="1735272383">
    <w:abstractNumId w:val="5"/>
  </w:num>
  <w:num w:numId="10" w16cid:durableId="2163625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6827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3884"/>
    <w:rsid w:val="00034178"/>
    <w:rsid w:val="0005240C"/>
    <w:rsid w:val="00061938"/>
    <w:rsid w:val="00066EE3"/>
    <w:rsid w:val="00087703"/>
    <w:rsid w:val="00094C6A"/>
    <w:rsid w:val="000A66FB"/>
    <w:rsid w:val="000B0EC8"/>
    <w:rsid w:val="000B7FF9"/>
    <w:rsid w:val="000C530D"/>
    <w:rsid w:val="000E4FD6"/>
    <w:rsid w:val="0010246F"/>
    <w:rsid w:val="00115EFF"/>
    <w:rsid w:val="00117D3D"/>
    <w:rsid w:val="00122A37"/>
    <w:rsid w:val="00126247"/>
    <w:rsid w:val="00126F29"/>
    <w:rsid w:val="001304A9"/>
    <w:rsid w:val="001309F6"/>
    <w:rsid w:val="00132184"/>
    <w:rsid w:val="00141F1D"/>
    <w:rsid w:val="001421B0"/>
    <w:rsid w:val="0014291D"/>
    <w:rsid w:val="00147EF0"/>
    <w:rsid w:val="00153F8E"/>
    <w:rsid w:val="001549D4"/>
    <w:rsid w:val="00160096"/>
    <w:rsid w:val="00166D90"/>
    <w:rsid w:val="001732E5"/>
    <w:rsid w:val="0017695D"/>
    <w:rsid w:val="0019054B"/>
    <w:rsid w:val="001971C9"/>
    <w:rsid w:val="001A55BE"/>
    <w:rsid w:val="001B23CC"/>
    <w:rsid w:val="001B78E0"/>
    <w:rsid w:val="001C04DA"/>
    <w:rsid w:val="001D0B48"/>
    <w:rsid w:val="001D28B7"/>
    <w:rsid w:val="001D4121"/>
    <w:rsid w:val="001D7728"/>
    <w:rsid w:val="001E2017"/>
    <w:rsid w:val="001F3030"/>
    <w:rsid w:val="001F4453"/>
    <w:rsid w:val="002008FC"/>
    <w:rsid w:val="00212B3B"/>
    <w:rsid w:val="002231EA"/>
    <w:rsid w:val="00234192"/>
    <w:rsid w:val="00234A77"/>
    <w:rsid w:val="00236594"/>
    <w:rsid w:val="00250789"/>
    <w:rsid w:val="002528CD"/>
    <w:rsid w:val="00270751"/>
    <w:rsid w:val="002C62C7"/>
    <w:rsid w:val="002D7D60"/>
    <w:rsid w:val="002F0DD5"/>
    <w:rsid w:val="0030032E"/>
    <w:rsid w:val="0031497D"/>
    <w:rsid w:val="0032119D"/>
    <w:rsid w:val="00321ACE"/>
    <w:rsid w:val="00325511"/>
    <w:rsid w:val="00327448"/>
    <w:rsid w:val="00335CBD"/>
    <w:rsid w:val="00341736"/>
    <w:rsid w:val="00355276"/>
    <w:rsid w:val="00357B7E"/>
    <w:rsid w:val="003612E0"/>
    <w:rsid w:val="00364DDB"/>
    <w:rsid w:val="00387094"/>
    <w:rsid w:val="00387362"/>
    <w:rsid w:val="003900FD"/>
    <w:rsid w:val="00393FC3"/>
    <w:rsid w:val="003A12C5"/>
    <w:rsid w:val="003A1F1D"/>
    <w:rsid w:val="003A458A"/>
    <w:rsid w:val="003C69A4"/>
    <w:rsid w:val="003D2914"/>
    <w:rsid w:val="003D4919"/>
    <w:rsid w:val="003E1DEB"/>
    <w:rsid w:val="003E43C1"/>
    <w:rsid w:val="003E58B1"/>
    <w:rsid w:val="003F1645"/>
    <w:rsid w:val="003F1A71"/>
    <w:rsid w:val="003F7F18"/>
    <w:rsid w:val="004109AC"/>
    <w:rsid w:val="00422E1C"/>
    <w:rsid w:val="00424C5E"/>
    <w:rsid w:val="00446360"/>
    <w:rsid w:val="0045174B"/>
    <w:rsid w:val="004540D7"/>
    <w:rsid w:val="0046502F"/>
    <w:rsid w:val="00471706"/>
    <w:rsid w:val="00475350"/>
    <w:rsid w:val="00482251"/>
    <w:rsid w:val="00487A01"/>
    <w:rsid w:val="004A65A5"/>
    <w:rsid w:val="004D6EAB"/>
    <w:rsid w:val="004E3DED"/>
    <w:rsid w:val="004F47D6"/>
    <w:rsid w:val="005018C2"/>
    <w:rsid w:val="00527499"/>
    <w:rsid w:val="00532CAC"/>
    <w:rsid w:val="005339E7"/>
    <w:rsid w:val="00536B8D"/>
    <w:rsid w:val="00541C6A"/>
    <w:rsid w:val="00543CA5"/>
    <w:rsid w:val="00555830"/>
    <w:rsid w:val="00567915"/>
    <w:rsid w:val="00583755"/>
    <w:rsid w:val="005973A1"/>
    <w:rsid w:val="005A15F1"/>
    <w:rsid w:val="005B4081"/>
    <w:rsid w:val="005E3EA1"/>
    <w:rsid w:val="005F16F5"/>
    <w:rsid w:val="005F248B"/>
    <w:rsid w:val="005F7752"/>
    <w:rsid w:val="00602EAB"/>
    <w:rsid w:val="00613D80"/>
    <w:rsid w:val="00615B53"/>
    <w:rsid w:val="006430D4"/>
    <w:rsid w:val="00645D74"/>
    <w:rsid w:val="00661664"/>
    <w:rsid w:val="00676134"/>
    <w:rsid w:val="00676660"/>
    <w:rsid w:val="00680E47"/>
    <w:rsid w:val="006852EB"/>
    <w:rsid w:val="006906AA"/>
    <w:rsid w:val="00694822"/>
    <w:rsid w:val="006A3097"/>
    <w:rsid w:val="006A3AD0"/>
    <w:rsid w:val="006A79A6"/>
    <w:rsid w:val="006B204C"/>
    <w:rsid w:val="006B394D"/>
    <w:rsid w:val="006C0A4A"/>
    <w:rsid w:val="006C1A11"/>
    <w:rsid w:val="006D13A2"/>
    <w:rsid w:val="006D20D8"/>
    <w:rsid w:val="006D34C8"/>
    <w:rsid w:val="006E3440"/>
    <w:rsid w:val="006E5ABD"/>
    <w:rsid w:val="006E632D"/>
    <w:rsid w:val="006E7263"/>
    <w:rsid w:val="006F47F6"/>
    <w:rsid w:val="007149A8"/>
    <w:rsid w:val="007269A0"/>
    <w:rsid w:val="00730971"/>
    <w:rsid w:val="00733618"/>
    <w:rsid w:val="00733623"/>
    <w:rsid w:val="0073563B"/>
    <w:rsid w:val="00740B05"/>
    <w:rsid w:val="00766E27"/>
    <w:rsid w:val="00775291"/>
    <w:rsid w:val="007855B5"/>
    <w:rsid w:val="00793EB9"/>
    <w:rsid w:val="007A7902"/>
    <w:rsid w:val="007B0336"/>
    <w:rsid w:val="007B147F"/>
    <w:rsid w:val="007C0050"/>
    <w:rsid w:val="007C0B08"/>
    <w:rsid w:val="007C48C3"/>
    <w:rsid w:val="007D3FD1"/>
    <w:rsid w:val="007D527B"/>
    <w:rsid w:val="007E652E"/>
    <w:rsid w:val="007E6A0A"/>
    <w:rsid w:val="007E6A14"/>
    <w:rsid w:val="007F0041"/>
    <w:rsid w:val="008047E5"/>
    <w:rsid w:val="008066E4"/>
    <w:rsid w:val="00806CD8"/>
    <w:rsid w:val="00834FCF"/>
    <w:rsid w:val="0084512D"/>
    <w:rsid w:val="0084530B"/>
    <w:rsid w:val="00876816"/>
    <w:rsid w:val="008913EC"/>
    <w:rsid w:val="008A0C62"/>
    <w:rsid w:val="008A19BC"/>
    <w:rsid w:val="008A5875"/>
    <w:rsid w:val="008C0E63"/>
    <w:rsid w:val="008D1A35"/>
    <w:rsid w:val="008E373A"/>
    <w:rsid w:val="008E5E24"/>
    <w:rsid w:val="008E786C"/>
    <w:rsid w:val="008F7422"/>
    <w:rsid w:val="009006D7"/>
    <w:rsid w:val="00904AFD"/>
    <w:rsid w:val="0090515D"/>
    <w:rsid w:val="009228F6"/>
    <w:rsid w:val="00927717"/>
    <w:rsid w:val="0094625B"/>
    <w:rsid w:val="009513A0"/>
    <w:rsid w:val="00951FAC"/>
    <w:rsid w:val="00954108"/>
    <w:rsid w:val="00971299"/>
    <w:rsid w:val="00985EEE"/>
    <w:rsid w:val="00990846"/>
    <w:rsid w:val="009A2735"/>
    <w:rsid w:val="009A577B"/>
    <w:rsid w:val="009B6969"/>
    <w:rsid w:val="009C7298"/>
    <w:rsid w:val="009D479E"/>
    <w:rsid w:val="009D5C39"/>
    <w:rsid w:val="009D7F3B"/>
    <w:rsid w:val="009E1E3E"/>
    <w:rsid w:val="00A0068C"/>
    <w:rsid w:val="00A01E5F"/>
    <w:rsid w:val="00A20C34"/>
    <w:rsid w:val="00A4370B"/>
    <w:rsid w:val="00A63E61"/>
    <w:rsid w:val="00A8317B"/>
    <w:rsid w:val="00A8621C"/>
    <w:rsid w:val="00A92E1C"/>
    <w:rsid w:val="00A95135"/>
    <w:rsid w:val="00AB2EE7"/>
    <w:rsid w:val="00AB7C25"/>
    <w:rsid w:val="00AC1A0E"/>
    <w:rsid w:val="00AC4DE1"/>
    <w:rsid w:val="00AD06D3"/>
    <w:rsid w:val="00AD4379"/>
    <w:rsid w:val="00AE71C5"/>
    <w:rsid w:val="00AF3A92"/>
    <w:rsid w:val="00AF3F4F"/>
    <w:rsid w:val="00AF595D"/>
    <w:rsid w:val="00B04461"/>
    <w:rsid w:val="00B07AED"/>
    <w:rsid w:val="00B243D6"/>
    <w:rsid w:val="00B247D5"/>
    <w:rsid w:val="00B36C7B"/>
    <w:rsid w:val="00B456F0"/>
    <w:rsid w:val="00B46641"/>
    <w:rsid w:val="00B5051F"/>
    <w:rsid w:val="00B546E8"/>
    <w:rsid w:val="00B55462"/>
    <w:rsid w:val="00B5628A"/>
    <w:rsid w:val="00B60297"/>
    <w:rsid w:val="00B7284B"/>
    <w:rsid w:val="00B7400D"/>
    <w:rsid w:val="00B958FB"/>
    <w:rsid w:val="00BB06C7"/>
    <w:rsid w:val="00BB0D47"/>
    <w:rsid w:val="00BB5F42"/>
    <w:rsid w:val="00BD1D31"/>
    <w:rsid w:val="00BD308F"/>
    <w:rsid w:val="00BE14EA"/>
    <w:rsid w:val="00BE64C3"/>
    <w:rsid w:val="00BE7C89"/>
    <w:rsid w:val="00BF1C5D"/>
    <w:rsid w:val="00BF2C62"/>
    <w:rsid w:val="00BF3F8F"/>
    <w:rsid w:val="00BF5331"/>
    <w:rsid w:val="00C113AD"/>
    <w:rsid w:val="00C1404D"/>
    <w:rsid w:val="00C1713F"/>
    <w:rsid w:val="00C17DE1"/>
    <w:rsid w:val="00C46516"/>
    <w:rsid w:val="00C52B07"/>
    <w:rsid w:val="00C61B45"/>
    <w:rsid w:val="00C70440"/>
    <w:rsid w:val="00C8571C"/>
    <w:rsid w:val="00C8642D"/>
    <w:rsid w:val="00C92C48"/>
    <w:rsid w:val="00CA306E"/>
    <w:rsid w:val="00CA4176"/>
    <w:rsid w:val="00CB3194"/>
    <w:rsid w:val="00CB4189"/>
    <w:rsid w:val="00CC03EF"/>
    <w:rsid w:val="00CC7DC5"/>
    <w:rsid w:val="00CD67AF"/>
    <w:rsid w:val="00CD7FE2"/>
    <w:rsid w:val="00D07EF4"/>
    <w:rsid w:val="00D14221"/>
    <w:rsid w:val="00D145CB"/>
    <w:rsid w:val="00D41A87"/>
    <w:rsid w:val="00D469F2"/>
    <w:rsid w:val="00D54ABB"/>
    <w:rsid w:val="00D71060"/>
    <w:rsid w:val="00D72882"/>
    <w:rsid w:val="00D90137"/>
    <w:rsid w:val="00D97D3A"/>
    <w:rsid w:val="00DA4154"/>
    <w:rsid w:val="00DA792B"/>
    <w:rsid w:val="00DB739C"/>
    <w:rsid w:val="00DC0E9A"/>
    <w:rsid w:val="00DC2196"/>
    <w:rsid w:val="00DC4448"/>
    <w:rsid w:val="00DC4628"/>
    <w:rsid w:val="00DD032C"/>
    <w:rsid w:val="00DD6FE8"/>
    <w:rsid w:val="00DD778E"/>
    <w:rsid w:val="00DE38EC"/>
    <w:rsid w:val="00DE6C14"/>
    <w:rsid w:val="00DE7FB7"/>
    <w:rsid w:val="00DF09B3"/>
    <w:rsid w:val="00DF27D3"/>
    <w:rsid w:val="00E03352"/>
    <w:rsid w:val="00E23622"/>
    <w:rsid w:val="00E24549"/>
    <w:rsid w:val="00E26DF4"/>
    <w:rsid w:val="00E5568C"/>
    <w:rsid w:val="00E8380C"/>
    <w:rsid w:val="00EA2EA8"/>
    <w:rsid w:val="00EB1B5B"/>
    <w:rsid w:val="00EB59CD"/>
    <w:rsid w:val="00EC0FF4"/>
    <w:rsid w:val="00EC4A87"/>
    <w:rsid w:val="00ED3697"/>
    <w:rsid w:val="00ED6540"/>
    <w:rsid w:val="00EF7D63"/>
    <w:rsid w:val="00F22959"/>
    <w:rsid w:val="00F24BD8"/>
    <w:rsid w:val="00F274B5"/>
    <w:rsid w:val="00F335EA"/>
    <w:rsid w:val="00F34582"/>
    <w:rsid w:val="00F37524"/>
    <w:rsid w:val="00F41041"/>
    <w:rsid w:val="00F434AC"/>
    <w:rsid w:val="00F613FD"/>
    <w:rsid w:val="00F6259A"/>
    <w:rsid w:val="00F62FBA"/>
    <w:rsid w:val="00F71AEA"/>
    <w:rsid w:val="00F80809"/>
    <w:rsid w:val="00F82066"/>
    <w:rsid w:val="00F857C2"/>
    <w:rsid w:val="00F864A6"/>
    <w:rsid w:val="00FA2494"/>
    <w:rsid w:val="00FB2222"/>
    <w:rsid w:val="00FB31CF"/>
    <w:rsid w:val="00FB4167"/>
    <w:rsid w:val="00FB6254"/>
    <w:rsid w:val="00FB7FA8"/>
    <w:rsid w:val="00FC5F32"/>
    <w:rsid w:val="00FE2438"/>
    <w:rsid w:val="00FE4E0D"/>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line="240" w:lineRule="auto"/>
    </w:pPr>
    <w:rPr>
      <w:rFonts w:ascii="Arial" w:eastAsia="Calibri" w:hAnsi="Arial"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14F7-BEA1-4AE2-94FA-B9ED219D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3326</Words>
  <Characters>19625</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Kubáková Tereza</cp:lastModifiedBy>
  <cp:revision>62</cp:revision>
  <cp:lastPrinted>2016-05-23T10:02:00Z</cp:lastPrinted>
  <dcterms:created xsi:type="dcterms:W3CDTF">2024-06-20T18:31:00Z</dcterms:created>
  <dcterms:modified xsi:type="dcterms:W3CDTF">2024-08-08T11:33:00Z</dcterms:modified>
</cp:coreProperties>
</file>